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75B7F" w14:textId="60B4E39E" w:rsidR="00E05639" w:rsidRDefault="00E05639" w:rsidP="00702355">
      <w:pPr>
        <w:rPr>
          <w:rFonts w:ascii="Times New Roman" w:hAnsi="Times New Roman" w:cs="Times New Roman"/>
          <w:b/>
          <w:bCs/>
          <w:sz w:val="28"/>
          <w:szCs w:val="28"/>
        </w:rPr>
      </w:pPr>
      <w:r>
        <w:rPr>
          <w:rFonts w:ascii="Times New Roman" w:hAnsi="Times New Roman" w:cs="Times New Roman"/>
          <w:b/>
          <w:bCs/>
          <w:sz w:val="28"/>
          <w:szCs w:val="28"/>
        </w:rPr>
        <w:t xml:space="preserve">          </w:t>
      </w:r>
      <w:r w:rsidR="00702355" w:rsidRPr="00E05639">
        <w:rPr>
          <w:rFonts w:ascii="Times New Roman" w:hAnsi="Times New Roman" w:cs="Times New Roman"/>
          <w:b/>
          <w:bCs/>
          <w:sz w:val="28"/>
          <w:szCs w:val="28"/>
        </w:rPr>
        <w:t xml:space="preserve">Setomaa Noorsootöö Keskuse noorte omaalgatusfondi toetuste </w:t>
      </w:r>
    </w:p>
    <w:p w14:paraId="4F4B99CA" w14:textId="168CFBD8" w:rsidR="00702355" w:rsidRPr="00E05639" w:rsidRDefault="00E05639" w:rsidP="00702355">
      <w:pPr>
        <w:rPr>
          <w:rFonts w:ascii="Times New Roman" w:hAnsi="Times New Roman" w:cs="Times New Roman"/>
          <w:b/>
          <w:bCs/>
          <w:sz w:val="28"/>
          <w:szCs w:val="28"/>
        </w:rPr>
      </w:pPr>
      <w:r>
        <w:rPr>
          <w:rFonts w:ascii="Times New Roman" w:hAnsi="Times New Roman" w:cs="Times New Roman"/>
          <w:b/>
          <w:bCs/>
          <w:sz w:val="28"/>
          <w:szCs w:val="28"/>
        </w:rPr>
        <w:t xml:space="preserve">                                  </w:t>
      </w:r>
      <w:r w:rsidR="00702355" w:rsidRPr="00E05639">
        <w:rPr>
          <w:rFonts w:ascii="Times New Roman" w:hAnsi="Times New Roman" w:cs="Times New Roman"/>
          <w:b/>
          <w:bCs/>
          <w:sz w:val="28"/>
          <w:szCs w:val="28"/>
        </w:rPr>
        <w:t>määramise ja maksmise kord</w:t>
      </w:r>
    </w:p>
    <w:p w14:paraId="042AE826" w14:textId="05684D9D" w:rsidR="00702355" w:rsidRPr="00702355" w:rsidRDefault="00702355" w:rsidP="00702355">
      <w:pPr>
        <w:rPr>
          <w:rFonts w:ascii="Times New Roman" w:hAnsi="Times New Roman" w:cs="Times New Roman"/>
          <w:sz w:val="24"/>
          <w:szCs w:val="24"/>
        </w:rPr>
      </w:pPr>
      <w:r>
        <w:rPr>
          <w:rFonts w:ascii="Times New Roman" w:hAnsi="Times New Roman" w:cs="Times New Roman"/>
          <w:sz w:val="24"/>
          <w:szCs w:val="24"/>
        </w:rPr>
        <w:t xml:space="preserve">1. </w:t>
      </w:r>
      <w:r w:rsidRPr="00702355">
        <w:rPr>
          <w:rFonts w:ascii="Times New Roman" w:hAnsi="Times New Roman" w:cs="Times New Roman"/>
          <w:sz w:val="24"/>
          <w:szCs w:val="24"/>
        </w:rPr>
        <w:t xml:space="preserve">Kord reguleerib Setomaa Noorsootöö Keskuse Noorsootöö eelarvest noortele, noorteühendustele, -ühingutele ja -organisatsioonidele (edaspidi </w:t>
      </w:r>
      <w:proofErr w:type="spellStart"/>
      <w:r w:rsidRPr="00702355">
        <w:rPr>
          <w:rFonts w:ascii="Times New Roman" w:hAnsi="Times New Roman" w:cs="Times New Roman"/>
          <w:sz w:val="24"/>
          <w:szCs w:val="24"/>
        </w:rPr>
        <w:t>noortegrupp</w:t>
      </w:r>
      <w:proofErr w:type="spellEnd"/>
      <w:r w:rsidRPr="00702355">
        <w:rPr>
          <w:rFonts w:ascii="Times New Roman" w:hAnsi="Times New Roman" w:cs="Times New Roman"/>
          <w:sz w:val="24"/>
          <w:szCs w:val="24"/>
        </w:rPr>
        <w:t>) omaalgatuse toetuse (edaspidi toetus) taotlemist, määramist, maksmist ja aruandlust.</w:t>
      </w:r>
    </w:p>
    <w:p w14:paraId="7D18A675" w14:textId="6E69C8D9" w:rsidR="00702355" w:rsidRPr="00702355" w:rsidRDefault="00702355" w:rsidP="00702355">
      <w:pPr>
        <w:rPr>
          <w:rFonts w:ascii="Times New Roman" w:hAnsi="Times New Roman" w:cs="Times New Roman"/>
          <w:sz w:val="24"/>
          <w:szCs w:val="24"/>
        </w:rPr>
      </w:pPr>
      <w:r w:rsidRPr="00702355">
        <w:rPr>
          <w:rFonts w:ascii="Times New Roman" w:hAnsi="Times New Roman" w:cs="Times New Roman"/>
          <w:sz w:val="24"/>
          <w:szCs w:val="24"/>
        </w:rPr>
        <w:t xml:space="preserve"> </w:t>
      </w:r>
      <w:r w:rsidR="00DB4371">
        <w:rPr>
          <w:rFonts w:ascii="Times New Roman" w:hAnsi="Times New Roman" w:cs="Times New Roman"/>
          <w:sz w:val="24"/>
          <w:szCs w:val="24"/>
        </w:rPr>
        <w:t>1.</w:t>
      </w:r>
      <w:r w:rsidRPr="00702355">
        <w:rPr>
          <w:rFonts w:ascii="Times New Roman" w:hAnsi="Times New Roman" w:cs="Times New Roman"/>
          <w:sz w:val="24"/>
          <w:szCs w:val="24"/>
        </w:rPr>
        <w:t xml:space="preserve"> 2</w:t>
      </w:r>
      <w:r w:rsidR="00DB4371">
        <w:rPr>
          <w:rFonts w:ascii="Times New Roman" w:hAnsi="Times New Roman" w:cs="Times New Roman"/>
          <w:sz w:val="24"/>
          <w:szCs w:val="24"/>
        </w:rPr>
        <w:t>.</w:t>
      </w:r>
      <w:r w:rsidRPr="00702355">
        <w:rPr>
          <w:rFonts w:ascii="Times New Roman" w:hAnsi="Times New Roman" w:cs="Times New Roman"/>
          <w:sz w:val="24"/>
          <w:szCs w:val="24"/>
        </w:rPr>
        <w:t>Toetuste kogusumma määratakse iga aastaselt Setomaa Noorsootöö Keskuse  Noorsootöö eelarves.</w:t>
      </w:r>
    </w:p>
    <w:p w14:paraId="35B6E099" w14:textId="77777777" w:rsidR="00702355" w:rsidRPr="00DB4371" w:rsidRDefault="00702355" w:rsidP="00702355">
      <w:pPr>
        <w:rPr>
          <w:rFonts w:ascii="Times New Roman" w:hAnsi="Times New Roman" w:cs="Times New Roman"/>
          <w:b/>
          <w:bCs/>
          <w:sz w:val="24"/>
          <w:szCs w:val="24"/>
        </w:rPr>
      </w:pPr>
      <w:r w:rsidRPr="00DB4371">
        <w:rPr>
          <w:rFonts w:ascii="Times New Roman" w:hAnsi="Times New Roman" w:cs="Times New Roman"/>
          <w:b/>
          <w:bCs/>
          <w:sz w:val="24"/>
          <w:szCs w:val="24"/>
        </w:rPr>
        <w:t xml:space="preserve"> 2.   Mõisted</w:t>
      </w:r>
    </w:p>
    <w:p w14:paraId="463E1333" w14:textId="222EE350" w:rsidR="00702355" w:rsidRDefault="00702355" w:rsidP="00702355">
      <w:pPr>
        <w:rPr>
          <w:rFonts w:ascii="Times New Roman" w:hAnsi="Times New Roman" w:cs="Times New Roman"/>
          <w:sz w:val="24"/>
          <w:szCs w:val="24"/>
        </w:rPr>
      </w:pPr>
      <w:r w:rsidRPr="00702355">
        <w:rPr>
          <w:rFonts w:ascii="Times New Roman" w:hAnsi="Times New Roman" w:cs="Times New Roman"/>
          <w:sz w:val="24"/>
          <w:szCs w:val="24"/>
        </w:rPr>
        <w:t xml:space="preserve">  Mõisted käesoleva määruse tähenduses:  </w:t>
      </w:r>
    </w:p>
    <w:p w14:paraId="7BD33EB0" w14:textId="504A3C61" w:rsidR="00702355" w:rsidRDefault="00DB4371" w:rsidP="00702355">
      <w:pPr>
        <w:rPr>
          <w:rFonts w:ascii="Times New Roman" w:hAnsi="Times New Roman" w:cs="Times New Roman"/>
          <w:sz w:val="24"/>
          <w:szCs w:val="24"/>
        </w:rPr>
      </w:pPr>
      <w:r>
        <w:rPr>
          <w:rFonts w:ascii="Times New Roman" w:hAnsi="Times New Roman" w:cs="Times New Roman"/>
          <w:sz w:val="24"/>
          <w:szCs w:val="24"/>
        </w:rPr>
        <w:t>2.</w:t>
      </w:r>
      <w:r w:rsidR="00702355">
        <w:rPr>
          <w:rFonts w:ascii="Times New Roman" w:hAnsi="Times New Roman" w:cs="Times New Roman"/>
          <w:sz w:val="24"/>
          <w:szCs w:val="24"/>
        </w:rPr>
        <w:t>1</w:t>
      </w:r>
      <w:r>
        <w:rPr>
          <w:rFonts w:ascii="Times New Roman" w:hAnsi="Times New Roman" w:cs="Times New Roman"/>
          <w:sz w:val="24"/>
          <w:szCs w:val="24"/>
        </w:rPr>
        <w:t>.</w:t>
      </w:r>
      <w:r w:rsidR="00702355" w:rsidRPr="00702355">
        <w:rPr>
          <w:rFonts w:ascii="Times New Roman" w:hAnsi="Times New Roman" w:cs="Times New Roman"/>
          <w:sz w:val="24"/>
          <w:szCs w:val="24"/>
        </w:rPr>
        <w:t>Setomaa Noorsootöö Keskuse (edaspidi noortekeskus)</w:t>
      </w:r>
    </w:p>
    <w:p w14:paraId="17369B4A" w14:textId="4D91E155" w:rsidR="00702355" w:rsidRDefault="00702355" w:rsidP="00702355">
      <w:pPr>
        <w:rPr>
          <w:rFonts w:ascii="Times New Roman" w:hAnsi="Times New Roman" w:cs="Times New Roman"/>
          <w:sz w:val="24"/>
          <w:szCs w:val="24"/>
        </w:rPr>
      </w:pPr>
      <w:r>
        <w:rPr>
          <w:rFonts w:ascii="Times New Roman" w:hAnsi="Times New Roman" w:cs="Times New Roman"/>
          <w:sz w:val="24"/>
          <w:szCs w:val="24"/>
        </w:rPr>
        <w:t>2</w:t>
      </w:r>
      <w:r w:rsidR="00DB4371">
        <w:rPr>
          <w:rFonts w:ascii="Times New Roman" w:hAnsi="Times New Roman" w:cs="Times New Roman"/>
          <w:sz w:val="24"/>
          <w:szCs w:val="24"/>
        </w:rPr>
        <w:t>.2.</w:t>
      </w:r>
      <w:r w:rsidRPr="00702355">
        <w:rPr>
          <w:rFonts w:ascii="Times New Roman" w:hAnsi="Times New Roman" w:cs="Times New Roman"/>
          <w:sz w:val="24"/>
          <w:szCs w:val="24"/>
        </w:rPr>
        <w:t xml:space="preserve"> Noorteorganisatsioon (sh noorteühendus, </w:t>
      </w:r>
      <w:proofErr w:type="spellStart"/>
      <w:r w:rsidRPr="00702355">
        <w:rPr>
          <w:rFonts w:ascii="Times New Roman" w:hAnsi="Times New Roman" w:cs="Times New Roman"/>
          <w:sz w:val="24"/>
          <w:szCs w:val="24"/>
        </w:rPr>
        <w:t>noorteühing</w:t>
      </w:r>
      <w:proofErr w:type="spellEnd"/>
      <w:r w:rsidRPr="00702355">
        <w:rPr>
          <w:rFonts w:ascii="Times New Roman" w:hAnsi="Times New Roman" w:cs="Times New Roman"/>
          <w:sz w:val="24"/>
          <w:szCs w:val="24"/>
        </w:rPr>
        <w:t xml:space="preserve">, </w:t>
      </w:r>
      <w:proofErr w:type="spellStart"/>
      <w:r w:rsidRPr="00702355">
        <w:rPr>
          <w:rFonts w:ascii="Times New Roman" w:hAnsi="Times New Roman" w:cs="Times New Roman"/>
          <w:sz w:val="24"/>
          <w:szCs w:val="24"/>
        </w:rPr>
        <w:t>noorteliikumine</w:t>
      </w:r>
      <w:proofErr w:type="spellEnd"/>
      <w:r w:rsidRPr="00702355">
        <w:rPr>
          <w:rFonts w:ascii="Times New Roman" w:hAnsi="Times New Roman" w:cs="Times New Roman"/>
          <w:sz w:val="24"/>
          <w:szCs w:val="24"/>
        </w:rPr>
        <w:t>) on ühiskondlik organisatsioon, mille liikmete enamuse moodustavad noored ning mille eesmärk on realiseerida ühistegevuste kaudu noorte huvisid ja eesmärke.</w:t>
      </w:r>
    </w:p>
    <w:p w14:paraId="1DCA2085" w14:textId="7BDFB6DE" w:rsidR="00F5456A" w:rsidRDefault="00702355" w:rsidP="00702355">
      <w:pPr>
        <w:rPr>
          <w:rFonts w:ascii="Times New Roman" w:hAnsi="Times New Roman" w:cs="Times New Roman"/>
          <w:sz w:val="24"/>
          <w:szCs w:val="24"/>
        </w:rPr>
      </w:pPr>
      <w:r w:rsidRPr="00702355">
        <w:rPr>
          <w:rFonts w:ascii="Times New Roman" w:hAnsi="Times New Roman" w:cs="Times New Roman"/>
          <w:sz w:val="24"/>
          <w:szCs w:val="24"/>
        </w:rPr>
        <w:t xml:space="preserve"> </w:t>
      </w:r>
      <w:r w:rsidR="00DB4371">
        <w:rPr>
          <w:rFonts w:ascii="Times New Roman" w:hAnsi="Times New Roman" w:cs="Times New Roman"/>
          <w:sz w:val="24"/>
          <w:szCs w:val="24"/>
        </w:rPr>
        <w:t>2.3.</w:t>
      </w:r>
      <w:r w:rsidRPr="00702355">
        <w:rPr>
          <w:rFonts w:ascii="Times New Roman" w:hAnsi="Times New Roman" w:cs="Times New Roman"/>
          <w:sz w:val="24"/>
          <w:szCs w:val="24"/>
        </w:rPr>
        <w:t xml:space="preserve"> </w:t>
      </w:r>
      <w:proofErr w:type="spellStart"/>
      <w:r w:rsidRPr="00702355">
        <w:rPr>
          <w:rFonts w:ascii="Times New Roman" w:hAnsi="Times New Roman" w:cs="Times New Roman"/>
          <w:sz w:val="24"/>
          <w:szCs w:val="24"/>
        </w:rPr>
        <w:t>Noorteühing</w:t>
      </w:r>
      <w:proofErr w:type="spellEnd"/>
      <w:r w:rsidRPr="00702355">
        <w:rPr>
          <w:rFonts w:ascii="Times New Roman" w:hAnsi="Times New Roman" w:cs="Times New Roman"/>
          <w:sz w:val="24"/>
          <w:szCs w:val="24"/>
        </w:rPr>
        <w:t xml:space="preserve"> on mittetulundusühing, mille liikmetest vähemalt kaks kolmandikku on noored vanuses 7-26 aastat ja mille eesmärgiks on noorsootöö korraldamine ja läbiviimine Setomaa valla territooriumil.</w:t>
      </w:r>
    </w:p>
    <w:p w14:paraId="7FFA2E40" w14:textId="7EF48CAC" w:rsidR="00702355" w:rsidRDefault="00DB4371" w:rsidP="00702355">
      <w:pPr>
        <w:rPr>
          <w:rFonts w:ascii="Times New Roman" w:hAnsi="Times New Roman" w:cs="Times New Roman"/>
          <w:sz w:val="24"/>
          <w:szCs w:val="24"/>
        </w:rPr>
      </w:pPr>
      <w:r>
        <w:rPr>
          <w:rFonts w:ascii="Times New Roman" w:hAnsi="Times New Roman" w:cs="Times New Roman"/>
          <w:sz w:val="24"/>
          <w:szCs w:val="24"/>
        </w:rPr>
        <w:t>2.4.</w:t>
      </w:r>
      <w:r w:rsidR="00702355" w:rsidRPr="00702355">
        <w:rPr>
          <w:rFonts w:ascii="Times New Roman" w:hAnsi="Times New Roman" w:cs="Times New Roman"/>
          <w:sz w:val="24"/>
          <w:szCs w:val="24"/>
        </w:rPr>
        <w:t xml:space="preserve"> Noorteühendus on igasugune </w:t>
      </w:r>
      <w:proofErr w:type="spellStart"/>
      <w:r w:rsidR="00702355" w:rsidRPr="00702355">
        <w:rPr>
          <w:rFonts w:ascii="Times New Roman" w:hAnsi="Times New Roman" w:cs="Times New Roman"/>
          <w:sz w:val="24"/>
          <w:szCs w:val="24"/>
        </w:rPr>
        <w:t>noortekooslus</w:t>
      </w:r>
      <w:proofErr w:type="spellEnd"/>
      <w:r w:rsidR="00702355" w:rsidRPr="00702355">
        <w:rPr>
          <w:rFonts w:ascii="Times New Roman" w:hAnsi="Times New Roman" w:cs="Times New Roman"/>
          <w:sz w:val="24"/>
          <w:szCs w:val="24"/>
        </w:rPr>
        <w:t xml:space="preserve">, mille põhitegevuseks on noorsootöö korraldamine, noorte vaba aja sisustamine või muu noorte ühistegevus, olenemata juriidilisest vormist. Noorteühendused on nii mittetulundusühingud, seltsingud kui ka mitteformaalsed </w:t>
      </w:r>
      <w:proofErr w:type="spellStart"/>
      <w:r w:rsidR="00702355" w:rsidRPr="00702355">
        <w:rPr>
          <w:rFonts w:ascii="Times New Roman" w:hAnsi="Times New Roman" w:cs="Times New Roman"/>
          <w:sz w:val="24"/>
          <w:szCs w:val="24"/>
        </w:rPr>
        <w:t>noortegrupid</w:t>
      </w:r>
      <w:proofErr w:type="spellEnd"/>
      <w:r w:rsidR="00702355" w:rsidRPr="00702355">
        <w:rPr>
          <w:rFonts w:ascii="Times New Roman" w:hAnsi="Times New Roman" w:cs="Times New Roman"/>
          <w:sz w:val="24"/>
          <w:szCs w:val="24"/>
        </w:rPr>
        <w:t>.</w:t>
      </w:r>
    </w:p>
    <w:p w14:paraId="7B9CE054" w14:textId="511EB776" w:rsidR="00702355" w:rsidRPr="00702355" w:rsidRDefault="00702355" w:rsidP="00702355">
      <w:pPr>
        <w:rPr>
          <w:rFonts w:ascii="Times New Roman" w:hAnsi="Times New Roman" w:cs="Times New Roman"/>
          <w:sz w:val="24"/>
          <w:szCs w:val="24"/>
        </w:rPr>
      </w:pPr>
      <w:r w:rsidRPr="00702355">
        <w:rPr>
          <w:rFonts w:ascii="Times New Roman" w:hAnsi="Times New Roman" w:cs="Times New Roman"/>
          <w:sz w:val="24"/>
          <w:szCs w:val="24"/>
        </w:rPr>
        <w:t xml:space="preserve"> </w:t>
      </w:r>
      <w:r w:rsidR="00DB4371">
        <w:rPr>
          <w:rFonts w:ascii="Times New Roman" w:hAnsi="Times New Roman" w:cs="Times New Roman"/>
          <w:sz w:val="24"/>
          <w:szCs w:val="24"/>
        </w:rPr>
        <w:t>2.5.</w:t>
      </w:r>
      <w:r w:rsidRPr="00702355">
        <w:rPr>
          <w:rFonts w:ascii="Times New Roman" w:hAnsi="Times New Roman" w:cs="Times New Roman"/>
          <w:sz w:val="24"/>
          <w:szCs w:val="24"/>
        </w:rPr>
        <w:t xml:space="preserve"> Mitteformaalsed noorteühendused on ühiste huvidega </w:t>
      </w:r>
      <w:proofErr w:type="spellStart"/>
      <w:r w:rsidRPr="00702355">
        <w:rPr>
          <w:rFonts w:ascii="Times New Roman" w:hAnsi="Times New Roman" w:cs="Times New Roman"/>
          <w:sz w:val="24"/>
          <w:szCs w:val="24"/>
        </w:rPr>
        <w:t>noortekooslused</w:t>
      </w:r>
      <w:proofErr w:type="spellEnd"/>
      <w:r w:rsidRPr="00702355">
        <w:rPr>
          <w:rFonts w:ascii="Times New Roman" w:hAnsi="Times New Roman" w:cs="Times New Roman"/>
          <w:sz w:val="24"/>
          <w:szCs w:val="24"/>
        </w:rPr>
        <w:t>, kellel on sarnased huvid, kes on kokku tulnud ühiste eesmärkide saavutamiseks ning kes tegutsevad mitteformaalsel alusel (</w:t>
      </w:r>
      <w:proofErr w:type="spellStart"/>
      <w:r w:rsidRPr="00702355">
        <w:rPr>
          <w:rFonts w:ascii="Times New Roman" w:hAnsi="Times New Roman" w:cs="Times New Roman"/>
          <w:sz w:val="24"/>
          <w:szCs w:val="24"/>
        </w:rPr>
        <w:t>noorteklubid</w:t>
      </w:r>
      <w:proofErr w:type="spellEnd"/>
      <w:r w:rsidRPr="00702355">
        <w:rPr>
          <w:rFonts w:ascii="Times New Roman" w:hAnsi="Times New Roman" w:cs="Times New Roman"/>
          <w:sz w:val="24"/>
          <w:szCs w:val="24"/>
        </w:rPr>
        <w:t>, huviringid, projektimeeskonnad)..</w:t>
      </w:r>
    </w:p>
    <w:p w14:paraId="4C56E0B0" w14:textId="2B39A5DC" w:rsidR="00702355" w:rsidRPr="00702355" w:rsidRDefault="00DB4371" w:rsidP="00702355">
      <w:pPr>
        <w:rPr>
          <w:rFonts w:ascii="Times New Roman" w:hAnsi="Times New Roman" w:cs="Times New Roman"/>
          <w:sz w:val="24"/>
          <w:szCs w:val="24"/>
        </w:rPr>
      </w:pPr>
      <w:r>
        <w:rPr>
          <w:rFonts w:ascii="Times New Roman" w:hAnsi="Times New Roman" w:cs="Times New Roman"/>
          <w:sz w:val="24"/>
          <w:szCs w:val="24"/>
        </w:rPr>
        <w:t>2.</w:t>
      </w:r>
      <w:r w:rsidR="00E05639">
        <w:rPr>
          <w:rFonts w:ascii="Times New Roman" w:hAnsi="Times New Roman" w:cs="Times New Roman"/>
          <w:sz w:val="24"/>
          <w:szCs w:val="24"/>
        </w:rPr>
        <w:t>6.</w:t>
      </w:r>
      <w:r w:rsidR="00702355" w:rsidRPr="00702355">
        <w:rPr>
          <w:rFonts w:ascii="Times New Roman" w:hAnsi="Times New Roman" w:cs="Times New Roman"/>
          <w:sz w:val="24"/>
          <w:szCs w:val="24"/>
        </w:rPr>
        <w:t xml:space="preserve"> Noor on 7-26 aastane füüsiline isik, kes õpib, elab või töötab Setomaa vallas.</w:t>
      </w:r>
    </w:p>
    <w:p w14:paraId="49B238B6" w14:textId="77777777" w:rsidR="00E05639" w:rsidRDefault="00DB4371" w:rsidP="00702355">
      <w:pPr>
        <w:rPr>
          <w:rFonts w:ascii="Times New Roman" w:hAnsi="Times New Roman" w:cs="Times New Roman"/>
          <w:sz w:val="24"/>
          <w:szCs w:val="24"/>
        </w:rPr>
      </w:pPr>
      <w:r>
        <w:rPr>
          <w:rFonts w:ascii="Times New Roman" w:hAnsi="Times New Roman" w:cs="Times New Roman"/>
          <w:sz w:val="24"/>
          <w:szCs w:val="24"/>
        </w:rPr>
        <w:t>2.</w:t>
      </w:r>
      <w:r w:rsidR="00E05639">
        <w:rPr>
          <w:rFonts w:ascii="Times New Roman" w:hAnsi="Times New Roman" w:cs="Times New Roman"/>
          <w:sz w:val="24"/>
          <w:szCs w:val="24"/>
        </w:rPr>
        <w:t>7</w:t>
      </w:r>
      <w:r>
        <w:rPr>
          <w:rFonts w:ascii="Times New Roman" w:hAnsi="Times New Roman" w:cs="Times New Roman"/>
          <w:sz w:val="24"/>
          <w:szCs w:val="24"/>
        </w:rPr>
        <w:t>.</w:t>
      </w:r>
      <w:r w:rsidR="00702355" w:rsidRPr="00702355">
        <w:rPr>
          <w:rFonts w:ascii="Times New Roman" w:hAnsi="Times New Roman" w:cs="Times New Roman"/>
          <w:sz w:val="24"/>
          <w:szCs w:val="24"/>
        </w:rPr>
        <w:t xml:space="preserve"> Mentor on isik, kellel on noortega töötamise kogemus</w:t>
      </w:r>
      <w:r>
        <w:rPr>
          <w:rFonts w:ascii="Times New Roman" w:hAnsi="Times New Roman" w:cs="Times New Roman"/>
          <w:sz w:val="24"/>
          <w:szCs w:val="24"/>
        </w:rPr>
        <w:t xml:space="preserve"> ja projekti kirjutamise ja juhtimise kogemus.</w:t>
      </w:r>
    </w:p>
    <w:p w14:paraId="18B9195A" w14:textId="0FFDFCB4" w:rsidR="00702355" w:rsidRDefault="00DB4371" w:rsidP="00702355">
      <w:pPr>
        <w:rPr>
          <w:rFonts w:ascii="Times New Roman" w:hAnsi="Times New Roman" w:cs="Times New Roman"/>
          <w:sz w:val="24"/>
          <w:szCs w:val="24"/>
        </w:rPr>
      </w:pPr>
      <w:r>
        <w:rPr>
          <w:rFonts w:ascii="Times New Roman" w:hAnsi="Times New Roman" w:cs="Times New Roman"/>
          <w:sz w:val="24"/>
          <w:szCs w:val="24"/>
        </w:rPr>
        <w:t>2.</w:t>
      </w:r>
      <w:r w:rsidR="00E05639">
        <w:rPr>
          <w:rFonts w:ascii="Times New Roman" w:hAnsi="Times New Roman" w:cs="Times New Roman"/>
          <w:sz w:val="24"/>
          <w:szCs w:val="24"/>
        </w:rPr>
        <w:t>8</w:t>
      </w:r>
      <w:r>
        <w:rPr>
          <w:rFonts w:ascii="Times New Roman" w:hAnsi="Times New Roman" w:cs="Times New Roman"/>
          <w:sz w:val="24"/>
          <w:szCs w:val="24"/>
        </w:rPr>
        <w:t>.</w:t>
      </w:r>
      <w:r w:rsidR="00702355" w:rsidRPr="00702355">
        <w:rPr>
          <w:rFonts w:ascii="Times New Roman" w:hAnsi="Times New Roman" w:cs="Times New Roman"/>
          <w:sz w:val="24"/>
          <w:szCs w:val="24"/>
        </w:rPr>
        <w:t xml:space="preserve"> Noorsootöötaja on noortekeskuse noorsootöötaja, huviringi juhendaja.</w:t>
      </w:r>
    </w:p>
    <w:p w14:paraId="0FDF0BB2" w14:textId="77777777" w:rsidR="00702355" w:rsidRPr="00702355" w:rsidRDefault="00702355" w:rsidP="00702355">
      <w:pPr>
        <w:rPr>
          <w:rFonts w:ascii="Times New Roman" w:hAnsi="Times New Roman" w:cs="Times New Roman"/>
          <w:b/>
          <w:bCs/>
          <w:sz w:val="24"/>
          <w:szCs w:val="24"/>
        </w:rPr>
      </w:pPr>
      <w:r w:rsidRPr="00702355">
        <w:rPr>
          <w:rFonts w:ascii="Times New Roman" w:hAnsi="Times New Roman" w:cs="Times New Roman"/>
          <w:b/>
          <w:bCs/>
          <w:sz w:val="24"/>
          <w:szCs w:val="24"/>
        </w:rPr>
        <w:t>3.   Toetuse eesmärk</w:t>
      </w:r>
    </w:p>
    <w:p w14:paraId="7AD0674E" w14:textId="77777777" w:rsidR="00702355" w:rsidRPr="00702355" w:rsidRDefault="00702355" w:rsidP="00702355">
      <w:pPr>
        <w:rPr>
          <w:rFonts w:ascii="Times New Roman" w:hAnsi="Times New Roman" w:cs="Times New Roman"/>
          <w:sz w:val="24"/>
          <w:szCs w:val="24"/>
        </w:rPr>
      </w:pPr>
      <w:r w:rsidRPr="00702355">
        <w:rPr>
          <w:rFonts w:ascii="Times New Roman" w:hAnsi="Times New Roman" w:cs="Times New Roman"/>
          <w:sz w:val="24"/>
          <w:szCs w:val="24"/>
        </w:rPr>
        <w:t xml:space="preserve">  Toetuse andmise eesmärk:</w:t>
      </w:r>
    </w:p>
    <w:p w14:paraId="28180BA8" w14:textId="364C133D" w:rsidR="00702355" w:rsidRPr="00702355" w:rsidRDefault="00702355" w:rsidP="00702355">
      <w:pPr>
        <w:rPr>
          <w:rFonts w:ascii="Times New Roman" w:hAnsi="Times New Roman" w:cs="Times New Roman"/>
          <w:sz w:val="24"/>
          <w:szCs w:val="24"/>
        </w:rPr>
      </w:pPr>
      <w:r w:rsidRPr="00702355">
        <w:rPr>
          <w:rFonts w:ascii="Times New Roman" w:hAnsi="Times New Roman" w:cs="Times New Roman"/>
          <w:sz w:val="24"/>
          <w:szCs w:val="24"/>
        </w:rPr>
        <w:t xml:space="preserve">  </w:t>
      </w:r>
      <w:r w:rsidR="00DB4371">
        <w:rPr>
          <w:rFonts w:ascii="Times New Roman" w:hAnsi="Times New Roman" w:cs="Times New Roman"/>
          <w:sz w:val="24"/>
          <w:szCs w:val="24"/>
        </w:rPr>
        <w:t>3.1.</w:t>
      </w:r>
      <w:r w:rsidRPr="00702355">
        <w:rPr>
          <w:rFonts w:ascii="Times New Roman" w:hAnsi="Times New Roman" w:cs="Times New Roman"/>
          <w:sz w:val="24"/>
          <w:szCs w:val="24"/>
        </w:rPr>
        <w:t xml:space="preserve"> aidata kaasa noorte aktiivsemaks muutumisele ja omaalgatuse tugevnemisele;</w:t>
      </w:r>
    </w:p>
    <w:p w14:paraId="3D83EA4C" w14:textId="1D8D3BFF" w:rsidR="00702355" w:rsidRPr="00702355" w:rsidRDefault="00702355" w:rsidP="00702355">
      <w:pPr>
        <w:rPr>
          <w:rFonts w:ascii="Times New Roman" w:hAnsi="Times New Roman" w:cs="Times New Roman"/>
          <w:sz w:val="24"/>
          <w:szCs w:val="24"/>
        </w:rPr>
      </w:pPr>
      <w:r w:rsidRPr="00702355">
        <w:rPr>
          <w:rFonts w:ascii="Times New Roman" w:hAnsi="Times New Roman" w:cs="Times New Roman"/>
          <w:sz w:val="24"/>
          <w:szCs w:val="24"/>
        </w:rPr>
        <w:t xml:space="preserve">  </w:t>
      </w:r>
      <w:r w:rsidR="00DB4371">
        <w:rPr>
          <w:rFonts w:ascii="Times New Roman" w:hAnsi="Times New Roman" w:cs="Times New Roman"/>
          <w:sz w:val="24"/>
          <w:szCs w:val="24"/>
        </w:rPr>
        <w:t>3.2.</w:t>
      </w:r>
      <w:r w:rsidRPr="00702355">
        <w:rPr>
          <w:rFonts w:ascii="Times New Roman" w:hAnsi="Times New Roman" w:cs="Times New Roman"/>
          <w:sz w:val="24"/>
          <w:szCs w:val="24"/>
        </w:rPr>
        <w:t xml:space="preserve"> luua noortele võimalus ellu viia kogukonda ja noori arendavaid ideid, kasvatades nii noorte osalust valla arengus;</w:t>
      </w:r>
    </w:p>
    <w:p w14:paraId="08C03D47" w14:textId="31DE57CA" w:rsidR="00702355" w:rsidRPr="00702355" w:rsidRDefault="00702355" w:rsidP="00702355">
      <w:pPr>
        <w:rPr>
          <w:rFonts w:ascii="Times New Roman" w:hAnsi="Times New Roman" w:cs="Times New Roman"/>
          <w:sz w:val="24"/>
          <w:szCs w:val="24"/>
        </w:rPr>
      </w:pPr>
      <w:r w:rsidRPr="00702355">
        <w:rPr>
          <w:rFonts w:ascii="Times New Roman" w:hAnsi="Times New Roman" w:cs="Times New Roman"/>
          <w:sz w:val="24"/>
          <w:szCs w:val="24"/>
        </w:rPr>
        <w:t xml:space="preserve">  </w:t>
      </w:r>
      <w:r w:rsidR="00DB4371">
        <w:rPr>
          <w:rFonts w:ascii="Times New Roman" w:hAnsi="Times New Roman" w:cs="Times New Roman"/>
          <w:sz w:val="24"/>
          <w:szCs w:val="24"/>
        </w:rPr>
        <w:t xml:space="preserve">3.3. </w:t>
      </w:r>
      <w:r w:rsidRPr="00702355">
        <w:rPr>
          <w:rFonts w:ascii="Times New Roman" w:hAnsi="Times New Roman" w:cs="Times New Roman"/>
          <w:sz w:val="24"/>
          <w:szCs w:val="24"/>
        </w:rPr>
        <w:t xml:space="preserve">pakkuda valla noortele ja </w:t>
      </w:r>
      <w:proofErr w:type="spellStart"/>
      <w:r w:rsidRPr="00702355">
        <w:rPr>
          <w:rFonts w:ascii="Times New Roman" w:hAnsi="Times New Roman" w:cs="Times New Roman"/>
          <w:sz w:val="24"/>
          <w:szCs w:val="24"/>
        </w:rPr>
        <w:t>noortegruppidele</w:t>
      </w:r>
      <w:proofErr w:type="spellEnd"/>
      <w:r w:rsidRPr="00702355">
        <w:rPr>
          <w:rFonts w:ascii="Times New Roman" w:hAnsi="Times New Roman" w:cs="Times New Roman"/>
          <w:sz w:val="24"/>
          <w:szCs w:val="24"/>
        </w:rPr>
        <w:t xml:space="preserve"> ressursse tegevuste elluviimiseks;</w:t>
      </w:r>
    </w:p>
    <w:p w14:paraId="273158F0" w14:textId="15826CE9" w:rsidR="00702355" w:rsidRDefault="00702355" w:rsidP="00702355">
      <w:pPr>
        <w:rPr>
          <w:rFonts w:ascii="Times New Roman" w:hAnsi="Times New Roman" w:cs="Times New Roman"/>
          <w:sz w:val="24"/>
          <w:szCs w:val="24"/>
        </w:rPr>
      </w:pPr>
      <w:r w:rsidRPr="00702355">
        <w:rPr>
          <w:rFonts w:ascii="Times New Roman" w:hAnsi="Times New Roman" w:cs="Times New Roman"/>
          <w:sz w:val="24"/>
          <w:szCs w:val="24"/>
        </w:rPr>
        <w:t xml:space="preserve">  </w:t>
      </w:r>
      <w:r w:rsidR="00DB4371">
        <w:rPr>
          <w:rFonts w:ascii="Times New Roman" w:hAnsi="Times New Roman" w:cs="Times New Roman"/>
          <w:sz w:val="24"/>
          <w:szCs w:val="24"/>
        </w:rPr>
        <w:t>3.4.</w:t>
      </w:r>
      <w:r w:rsidRPr="00702355">
        <w:rPr>
          <w:rFonts w:ascii="Times New Roman" w:hAnsi="Times New Roman" w:cs="Times New Roman"/>
          <w:sz w:val="24"/>
          <w:szCs w:val="24"/>
        </w:rPr>
        <w:t xml:space="preserve"> suurendada noorte projektikirjutamise, -elluviimise ja -aruandluse oskusi.</w:t>
      </w:r>
    </w:p>
    <w:p w14:paraId="74F46E0A" w14:textId="56ED0439" w:rsidR="00702355" w:rsidRDefault="00702355" w:rsidP="00702355">
      <w:pPr>
        <w:rPr>
          <w:rFonts w:ascii="Times New Roman" w:hAnsi="Times New Roman" w:cs="Times New Roman"/>
          <w:sz w:val="24"/>
          <w:szCs w:val="24"/>
        </w:rPr>
      </w:pPr>
    </w:p>
    <w:p w14:paraId="5DC7E1B0" w14:textId="77777777" w:rsidR="00702355" w:rsidRDefault="00702355" w:rsidP="00702355">
      <w:pPr>
        <w:rPr>
          <w:rFonts w:ascii="Times New Roman" w:hAnsi="Times New Roman" w:cs="Times New Roman"/>
          <w:sz w:val="24"/>
          <w:szCs w:val="24"/>
        </w:rPr>
      </w:pPr>
    </w:p>
    <w:p w14:paraId="1D4BD019" w14:textId="77777777" w:rsidR="00702355" w:rsidRPr="00702355" w:rsidRDefault="00702355" w:rsidP="00702355">
      <w:pPr>
        <w:rPr>
          <w:rFonts w:ascii="Times New Roman" w:hAnsi="Times New Roman" w:cs="Times New Roman"/>
          <w:b/>
          <w:bCs/>
          <w:sz w:val="24"/>
          <w:szCs w:val="24"/>
        </w:rPr>
      </w:pPr>
      <w:r w:rsidRPr="00702355">
        <w:rPr>
          <w:rFonts w:ascii="Times New Roman" w:hAnsi="Times New Roman" w:cs="Times New Roman"/>
          <w:b/>
          <w:bCs/>
          <w:sz w:val="24"/>
          <w:szCs w:val="24"/>
        </w:rPr>
        <w:t>4.   Toetuse taotlemine</w:t>
      </w:r>
    </w:p>
    <w:p w14:paraId="007B03C3" w14:textId="6AE9CA94" w:rsidR="00702355" w:rsidRPr="00702355" w:rsidRDefault="00702355" w:rsidP="00702355">
      <w:pPr>
        <w:rPr>
          <w:rFonts w:ascii="Times New Roman" w:hAnsi="Times New Roman" w:cs="Times New Roman"/>
          <w:sz w:val="24"/>
          <w:szCs w:val="24"/>
        </w:rPr>
      </w:pPr>
      <w:r w:rsidRPr="00702355">
        <w:rPr>
          <w:rFonts w:ascii="Times New Roman" w:hAnsi="Times New Roman" w:cs="Times New Roman"/>
          <w:sz w:val="24"/>
          <w:szCs w:val="24"/>
        </w:rPr>
        <w:t xml:space="preserve">  </w:t>
      </w:r>
      <w:r w:rsidR="00DB4371">
        <w:rPr>
          <w:rFonts w:ascii="Times New Roman" w:hAnsi="Times New Roman" w:cs="Times New Roman"/>
          <w:sz w:val="24"/>
          <w:szCs w:val="24"/>
        </w:rPr>
        <w:t>4.1.</w:t>
      </w:r>
      <w:r w:rsidRPr="00702355">
        <w:rPr>
          <w:rFonts w:ascii="Times New Roman" w:hAnsi="Times New Roman" w:cs="Times New Roman"/>
          <w:sz w:val="24"/>
          <w:szCs w:val="24"/>
        </w:rPr>
        <w:t xml:space="preserve"> Toetust võivad taotleda kõik Setomaa vallas õppivad, elavad ja töötavad noored ning vallas tegutsevad </w:t>
      </w:r>
      <w:proofErr w:type="spellStart"/>
      <w:r w:rsidRPr="00702355">
        <w:rPr>
          <w:rFonts w:ascii="Times New Roman" w:hAnsi="Times New Roman" w:cs="Times New Roman"/>
          <w:sz w:val="24"/>
          <w:szCs w:val="24"/>
        </w:rPr>
        <w:t>noortegrupid</w:t>
      </w:r>
      <w:proofErr w:type="spellEnd"/>
      <w:r w:rsidRPr="00702355">
        <w:rPr>
          <w:rFonts w:ascii="Times New Roman" w:hAnsi="Times New Roman" w:cs="Times New Roman"/>
          <w:sz w:val="24"/>
          <w:szCs w:val="24"/>
        </w:rPr>
        <w:t>.</w:t>
      </w:r>
    </w:p>
    <w:p w14:paraId="0A4BF78E" w14:textId="07B25E03" w:rsidR="00702355" w:rsidRPr="00702355" w:rsidRDefault="00702355" w:rsidP="00702355">
      <w:pPr>
        <w:rPr>
          <w:rFonts w:ascii="Times New Roman" w:hAnsi="Times New Roman" w:cs="Times New Roman"/>
          <w:sz w:val="24"/>
          <w:szCs w:val="24"/>
        </w:rPr>
      </w:pPr>
      <w:r w:rsidRPr="00702355">
        <w:rPr>
          <w:rFonts w:ascii="Times New Roman" w:hAnsi="Times New Roman" w:cs="Times New Roman"/>
          <w:sz w:val="24"/>
          <w:szCs w:val="24"/>
        </w:rPr>
        <w:t xml:space="preserve">  </w:t>
      </w:r>
      <w:r w:rsidR="00DB4371">
        <w:rPr>
          <w:rFonts w:ascii="Times New Roman" w:hAnsi="Times New Roman" w:cs="Times New Roman"/>
          <w:sz w:val="24"/>
          <w:szCs w:val="24"/>
        </w:rPr>
        <w:t>4.2.</w:t>
      </w:r>
      <w:r w:rsidRPr="00702355">
        <w:rPr>
          <w:rFonts w:ascii="Times New Roman" w:hAnsi="Times New Roman" w:cs="Times New Roman"/>
          <w:sz w:val="24"/>
          <w:szCs w:val="24"/>
        </w:rPr>
        <w:t xml:space="preserve"> Toetust taotlev noor peab olema vanuses 10-26 aastat.</w:t>
      </w:r>
    </w:p>
    <w:p w14:paraId="1F64C068" w14:textId="6BA5C7A2" w:rsidR="00702355" w:rsidRPr="00702355" w:rsidRDefault="00702355" w:rsidP="00702355">
      <w:pPr>
        <w:rPr>
          <w:rFonts w:ascii="Times New Roman" w:hAnsi="Times New Roman" w:cs="Times New Roman"/>
          <w:sz w:val="24"/>
          <w:szCs w:val="24"/>
        </w:rPr>
      </w:pPr>
      <w:r w:rsidRPr="00702355">
        <w:rPr>
          <w:rFonts w:ascii="Times New Roman" w:hAnsi="Times New Roman" w:cs="Times New Roman"/>
          <w:sz w:val="24"/>
          <w:szCs w:val="24"/>
        </w:rPr>
        <w:t xml:space="preserve">  </w:t>
      </w:r>
      <w:r w:rsidR="00DB4371">
        <w:rPr>
          <w:rFonts w:ascii="Times New Roman" w:hAnsi="Times New Roman" w:cs="Times New Roman"/>
          <w:sz w:val="24"/>
          <w:szCs w:val="24"/>
        </w:rPr>
        <w:t>4.3.</w:t>
      </w:r>
      <w:r w:rsidRPr="00702355">
        <w:rPr>
          <w:rFonts w:ascii="Times New Roman" w:hAnsi="Times New Roman" w:cs="Times New Roman"/>
          <w:sz w:val="24"/>
          <w:szCs w:val="24"/>
        </w:rPr>
        <w:t xml:space="preserve"> Projektimeeskonnas peab olema vähemalt 2 liiget vanuses 7-26 aastat ning projektitegevustesse peab kaasama vähemalt 10 noort.</w:t>
      </w:r>
    </w:p>
    <w:p w14:paraId="77360F23" w14:textId="527E9DE1" w:rsidR="00702355" w:rsidRPr="00702355" w:rsidRDefault="00702355" w:rsidP="00702355">
      <w:pPr>
        <w:rPr>
          <w:rFonts w:ascii="Times New Roman" w:hAnsi="Times New Roman" w:cs="Times New Roman"/>
          <w:sz w:val="24"/>
          <w:szCs w:val="24"/>
        </w:rPr>
      </w:pPr>
      <w:r w:rsidRPr="00702355">
        <w:rPr>
          <w:rFonts w:ascii="Times New Roman" w:hAnsi="Times New Roman" w:cs="Times New Roman"/>
          <w:sz w:val="24"/>
          <w:szCs w:val="24"/>
        </w:rPr>
        <w:t xml:space="preserve">  </w:t>
      </w:r>
      <w:r w:rsidR="00DB4371">
        <w:rPr>
          <w:rFonts w:ascii="Times New Roman" w:hAnsi="Times New Roman" w:cs="Times New Roman"/>
          <w:sz w:val="24"/>
          <w:szCs w:val="24"/>
        </w:rPr>
        <w:t>4.4.</w:t>
      </w:r>
      <w:r w:rsidRPr="00702355">
        <w:rPr>
          <w:rFonts w:ascii="Times New Roman" w:hAnsi="Times New Roman" w:cs="Times New Roman"/>
          <w:sz w:val="24"/>
          <w:szCs w:val="24"/>
        </w:rPr>
        <w:t xml:space="preserve"> Ühe taotluse maksimaalne piirmäär on 500 eurot ühe projekti kohta.</w:t>
      </w:r>
    </w:p>
    <w:p w14:paraId="722EF906" w14:textId="5709D9F2" w:rsidR="00702355" w:rsidRPr="00DB4371" w:rsidRDefault="00702355" w:rsidP="00702355">
      <w:pPr>
        <w:rPr>
          <w:rFonts w:ascii="Times New Roman" w:hAnsi="Times New Roman" w:cs="Times New Roman"/>
          <w:sz w:val="24"/>
          <w:szCs w:val="24"/>
        </w:rPr>
      </w:pPr>
      <w:r w:rsidRPr="00DB4371">
        <w:rPr>
          <w:rFonts w:ascii="Times New Roman" w:hAnsi="Times New Roman" w:cs="Times New Roman"/>
          <w:b/>
          <w:bCs/>
          <w:sz w:val="24"/>
          <w:szCs w:val="24"/>
        </w:rPr>
        <w:t xml:space="preserve">  </w:t>
      </w:r>
      <w:r w:rsidR="00DB4371" w:rsidRPr="00DB4371">
        <w:rPr>
          <w:rFonts w:ascii="Times New Roman" w:hAnsi="Times New Roman" w:cs="Times New Roman"/>
          <w:sz w:val="24"/>
          <w:szCs w:val="24"/>
        </w:rPr>
        <w:t>4.5</w:t>
      </w:r>
      <w:r w:rsidRPr="00DB4371">
        <w:rPr>
          <w:rFonts w:ascii="Times New Roman" w:hAnsi="Times New Roman" w:cs="Times New Roman"/>
          <w:sz w:val="24"/>
          <w:szCs w:val="24"/>
        </w:rPr>
        <w:t xml:space="preserve"> Toetust saab taotleda:</w:t>
      </w:r>
    </w:p>
    <w:p w14:paraId="6E33C7AA" w14:textId="1DEE8454" w:rsidR="00702355" w:rsidRPr="00702355" w:rsidRDefault="00702355" w:rsidP="00702355">
      <w:pPr>
        <w:rPr>
          <w:rFonts w:ascii="Times New Roman" w:hAnsi="Times New Roman" w:cs="Times New Roman"/>
          <w:sz w:val="24"/>
          <w:szCs w:val="24"/>
        </w:rPr>
      </w:pPr>
      <w:r w:rsidRPr="00702355">
        <w:rPr>
          <w:rFonts w:ascii="Times New Roman" w:hAnsi="Times New Roman" w:cs="Times New Roman"/>
          <w:sz w:val="24"/>
          <w:szCs w:val="24"/>
        </w:rPr>
        <w:t xml:space="preserve">  </w:t>
      </w:r>
      <w:r w:rsidR="00DB4371">
        <w:rPr>
          <w:rFonts w:ascii="Times New Roman" w:hAnsi="Times New Roman" w:cs="Times New Roman"/>
          <w:sz w:val="24"/>
          <w:szCs w:val="24"/>
        </w:rPr>
        <w:t>4.5.1.</w:t>
      </w:r>
      <w:r w:rsidRPr="00702355">
        <w:rPr>
          <w:rFonts w:ascii="Times New Roman" w:hAnsi="Times New Roman" w:cs="Times New Roman"/>
          <w:sz w:val="24"/>
          <w:szCs w:val="24"/>
        </w:rPr>
        <w:t xml:space="preserve"> avalik</w:t>
      </w:r>
      <w:r>
        <w:rPr>
          <w:rFonts w:ascii="Times New Roman" w:hAnsi="Times New Roman" w:cs="Times New Roman"/>
          <w:sz w:val="24"/>
          <w:szCs w:val="24"/>
        </w:rPr>
        <w:t>e</w:t>
      </w:r>
      <w:r w:rsidRPr="00702355">
        <w:rPr>
          <w:rFonts w:ascii="Times New Roman" w:hAnsi="Times New Roman" w:cs="Times New Roman"/>
          <w:sz w:val="24"/>
          <w:szCs w:val="24"/>
        </w:rPr>
        <w:t xml:space="preserve"> ürituste korraldamiseks (üritus peab olema suunatud kohalikule kogukonnale);</w:t>
      </w:r>
    </w:p>
    <w:p w14:paraId="537FBC58" w14:textId="3D1F7CA1" w:rsidR="00702355" w:rsidRPr="00702355" w:rsidRDefault="00702355" w:rsidP="00702355">
      <w:pPr>
        <w:rPr>
          <w:rFonts w:ascii="Times New Roman" w:hAnsi="Times New Roman" w:cs="Times New Roman"/>
          <w:sz w:val="24"/>
          <w:szCs w:val="24"/>
        </w:rPr>
      </w:pPr>
      <w:r w:rsidRPr="00702355">
        <w:rPr>
          <w:rFonts w:ascii="Times New Roman" w:hAnsi="Times New Roman" w:cs="Times New Roman"/>
          <w:sz w:val="24"/>
          <w:szCs w:val="24"/>
        </w:rPr>
        <w:t xml:space="preserve">  </w:t>
      </w:r>
      <w:r w:rsidR="00DB4371">
        <w:rPr>
          <w:rFonts w:ascii="Times New Roman" w:hAnsi="Times New Roman" w:cs="Times New Roman"/>
          <w:sz w:val="24"/>
          <w:szCs w:val="24"/>
        </w:rPr>
        <w:t>4.5.2.</w:t>
      </w:r>
      <w:r w:rsidRPr="00702355">
        <w:rPr>
          <w:rFonts w:ascii="Times New Roman" w:hAnsi="Times New Roman" w:cs="Times New Roman"/>
          <w:sz w:val="24"/>
          <w:szCs w:val="24"/>
        </w:rPr>
        <w:t xml:space="preserve"> koostöö arendamiseks mõne teise piirkonna noorte või </w:t>
      </w:r>
      <w:proofErr w:type="spellStart"/>
      <w:r w:rsidRPr="00702355">
        <w:rPr>
          <w:rFonts w:ascii="Times New Roman" w:hAnsi="Times New Roman" w:cs="Times New Roman"/>
          <w:sz w:val="24"/>
          <w:szCs w:val="24"/>
        </w:rPr>
        <w:t>noortegruppidega</w:t>
      </w:r>
      <w:proofErr w:type="spellEnd"/>
      <w:r w:rsidRPr="00702355">
        <w:rPr>
          <w:rFonts w:ascii="Times New Roman" w:hAnsi="Times New Roman" w:cs="Times New Roman"/>
          <w:sz w:val="24"/>
          <w:szCs w:val="24"/>
        </w:rPr>
        <w:t xml:space="preserve"> (ühistegevused, koolitused, seminarid, kontserdid, võistlused, ümarlauad, kohtumised, kampaaniad, töötoad, või muu sündmus);</w:t>
      </w:r>
    </w:p>
    <w:p w14:paraId="666951E9" w14:textId="37111C4E" w:rsidR="00702355" w:rsidRPr="00702355" w:rsidRDefault="00702355" w:rsidP="00702355">
      <w:pPr>
        <w:rPr>
          <w:rFonts w:ascii="Times New Roman" w:hAnsi="Times New Roman" w:cs="Times New Roman"/>
          <w:sz w:val="24"/>
          <w:szCs w:val="24"/>
        </w:rPr>
      </w:pPr>
      <w:r w:rsidRPr="00702355">
        <w:rPr>
          <w:rFonts w:ascii="Times New Roman" w:hAnsi="Times New Roman" w:cs="Times New Roman"/>
          <w:sz w:val="24"/>
          <w:szCs w:val="24"/>
        </w:rPr>
        <w:t xml:space="preserve">  </w:t>
      </w:r>
      <w:r w:rsidR="00DB4371">
        <w:rPr>
          <w:rFonts w:ascii="Times New Roman" w:hAnsi="Times New Roman" w:cs="Times New Roman"/>
          <w:sz w:val="24"/>
          <w:szCs w:val="24"/>
        </w:rPr>
        <w:t>4.5.3.</w:t>
      </w:r>
      <w:r w:rsidRPr="00702355">
        <w:rPr>
          <w:rFonts w:ascii="Times New Roman" w:hAnsi="Times New Roman" w:cs="Times New Roman"/>
          <w:sz w:val="24"/>
          <w:szCs w:val="24"/>
        </w:rPr>
        <w:t xml:space="preserve"> informatsiooni jagamiseks (teavitustöö, infopäevad, flaierid, kuulutused,</w:t>
      </w:r>
      <w:r>
        <w:rPr>
          <w:rFonts w:ascii="Times New Roman" w:hAnsi="Times New Roman" w:cs="Times New Roman"/>
          <w:sz w:val="24"/>
          <w:szCs w:val="24"/>
        </w:rPr>
        <w:t xml:space="preserve"> </w:t>
      </w:r>
      <w:r w:rsidRPr="00702355">
        <w:rPr>
          <w:rFonts w:ascii="Times New Roman" w:hAnsi="Times New Roman" w:cs="Times New Roman"/>
          <w:sz w:val="24"/>
          <w:szCs w:val="24"/>
        </w:rPr>
        <w:t>veebikeskkonnad jne);</w:t>
      </w:r>
    </w:p>
    <w:p w14:paraId="3E6AE658" w14:textId="66997486" w:rsidR="00702355" w:rsidRPr="00702355" w:rsidRDefault="00702355" w:rsidP="00702355">
      <w:pPr>
        <w:rPr>
          <w:rFonts w:ascii="Times New Roman" w:hAnsi="Times New Roman" w:cs="Times New Roman"/>
          <w:sz w:val="24"/>
          <w:szCs w:val="24"/>
        </w:rPr>
      </w:pPr>
      <w:r w:rsidRPr="00702355">
        <w:rPr>
          <w:rFonts w:ascii="Times New Roman" w:hAnsi="Times New Roman" w:cs="Times New Roman"/>
          <w:sz w:val="24"/>
          <w:szCs w:val="24"/>
        </w:rPr>
        <w:t xml:space="preserve">  4</w:t>
      </w:r>
      <w:r w:rsidR="00DB4371">
        <w:rPr>
          <w:rFonts w:ascii="Times New Roman" w:hAnsi="Times New Roman" w:cs="Times New Roman"/>
          <w:sz w:val="24"/>
          <w:szCs w:val="24"/>
        </w:rPr>
        <w:t xml:space="preserve">.5.4. </w:t>
      </w:r>
      <w:r w:rsidRPr="00702355">
        <w:rPr>
          <w:rFonts w:ascii="Times New Roman" w:hAnsi="Times New Roman" w:cs="Times New Roman"/>
          <w:sz w:val="24"/>
          <w:szCs w:val="24"/>
        </w:rPr>
        <w:t xml:space="preserve">erandjuhul võib toetust taotleda kindla asja soetamiseks, mis on üldkasutatav ning mida läheb vaja </w:t>
      </w:r>
      <w:r w:rsidR="00E05639">
        <w:rPr>
          <w:rFonts w:ascii="Times New Roman" w:hAnsi="Times New Roman" w:cs="Times New Roman"/>
          <w:sz w:val="24"/>
          <w:szCs w:val="24"/>
        </w:rPr>
        <w:t>eelpool kirjeldatud</w:t>
      </w:r>
      <w:r>
        <w:rPr>
          <w:rFonts w:ascii="Times New Roman" w:hAnsi="Times New Roman" w:cs="Times New Roman"/>
          <w:sz w:val="24"/>
          <w:szCs w:val="24"/>
        </w:rPr>
        <w:t xml:space="preserve"> </w:t>
      </w:r>
      <w:r w:rsidRPr="00702355">
        <w:rPr>
          <w:rFonts w:ascii="Times New Roman" w:hAnsi="Times New Roman" w:cs="Times New Roman"/>
          <w:sz w:val="24"/>
          <w:szCs w:val="24"/>
        </w:rPr>
        <w:t>tegevuse läbiviimiseks. Soetatud asjad jäävad peale projekti lõppu piirkonna noortekeskuse, kooli võ</w:t>
      </w:r>
      <w:r w:rsidR="00BD071D">
        <w:rPr>
          <w:rFonts w:ascii="Times New Roman" w:hAnsi="Times New Roman" w:cs="Times New Roman"/>
          <w:sz w:val="24"/>
          <w:szCs w:val="24"/>
        </w:rPr>
        <w:t>i külakeskuse, kultuurimaja</w:t>
      </w:r>
      <w:r w:rsidRPr="00702355">
        <w:rPr>
          <w:rFonts w:ascii="Times New Roman" w:hAnsi="Times New Roman" w:cs="Times New Roman"/>
          <w:sz w:val="24"/>
          <w:szCs w:val="24"/>
        </w:rPr>
        <w:t xml:space="preserve"> kasutusse.</w:t>
      </w:r>
    </w:p>
    <w:p w14:paraId="261396E9" w14:textId="7ECB3131" w:rsidR="00702355" w:rsidRPr="00BD071D" w:rsidRDefault="00702355" w:rsidP="00702355">
      <w:pPr>
        <w:rPr>
          <w:rFonts w:ascii="Times New Roman" w:hAnsi="Times New Roman" w:cs="Times New Roman"/>
          <w:b/>
          <w:bCs/>
          <w:sz w:val="24"/>
          <w:szCs w:val="24"/>
        </w:rPr>
      </w:pPr>
      <w:r w:rsidRPr="00BD071D">
        <w:rPr>
          <w:rFonts w:ascii="Times New Roman" w:hAnsi="Times New Roman" w:cs="Times New Roman"/>
          <w:b/>
          <w:bCs/>
          <w:sz w:val="24"/>
          <w:szCs w:val="24"/>
        </w:rPr>
        <w:t xml:space="preserve">  </w:t>
      </w:r>
      <w:r w:rsidR="00DB4371" w:rsidRPr="00BD071D">
        <w:rPr>
          <w:rFonts w:ascii="Times New Roman" w:hAnsi="Times New Roman" w:cs="Times New Roman"/>
          <w:b/>
          <w:bCs/>
          <w:sz w:val="24"/>
          <w:szCs w:val="24"/>
        </w:rPr>
        <w:t>4.5.6.</w:t>
      </w:r>
      <w:r w:rsidRPr="00BD071D">
        <w:rPr>
          <w:rFonts w:ascii="Times New Roman" w:hAnsi="Times New Roman" w:cs="Times New Roman"/>
          <w:b/>
          <w:bCs/>
          <w:sz w:val="24"/>
          <w:szCs w:val="24"/>
        </w:rPr>
        <w:t xml:space="preserve"> Tegevused, mida ei toetata:</w:t>
      </w:r>
    </w:p>
    <w:p w14:paraId="5891336C" w14:textId="77777777" w:rsidR="00702355" w:rsidRPr="00702355" w:rsidRDefault="00702355" w:rsidP="00702355">
      <w:pPr>
        <w:rPr>
          <w:rFonts w:ascii="Times New Roman" w:hAnsi="Times New Roman" w:cs="Times New Roman"/>
          <w:sz w:val="24"/>
          <w:szCs w:val="24"/>
        </w:rPr>
      </w:pPr>
      <w:r w:rsidRPr="00702355">
        <w:rPr>
          <w:rFonts w:ascii="Times New Roman" w:hAnsi="Times New Roman" w:cs="Times New Roman"/>
          <w:sz w:val="24"/>
          <w:szCs w:val="24"/>
        </w:rPr>
        <w:t xml:space="preserve">  1) klassiekskursioonide korraldamine;</w:t>
      </w:r>
    </w:p>
    <w:p w14:paraId="556E9AB6" w14:textId="77777777" w:rsidR="00702355" w:rsidRPr="00702355" w:rsidRDefault="00702355" w:rsidP="00702355">
      <w:pPr>
        <w:rPr>
          <w:rFonts w:ascii="Times New Roman" w:hAnsi="Times New Roman" w:cs="Times New Roman"/>
          <w:sz w:val="24"/>
          <w:szCs w:val="24"/>
        </w:rPr>
      </w:pPr>
      <w:r w:rsidRPr="00702355">
        <w:rPr>
          <w:rFonts w:ascii="Times New Roman" w:hAnsi="Times New Roman" w:cs="Times New Roman"/>
          <w:sz w:val="24"/>
          <w:szCs w:val="24"/>
        </w:rPr>
        <w:t xml:space="preserve">  2) klassiõhtute korraldamine;</w:t>
      </w:r>
    </w:p>
    <w:p w14:paraId="0F322837" w14:textId="77777777" w:rsidR="00702355" w:rsidRPr="00702355" w:rsidRDefault="00702355" w:rsidP="00702355">
      <w:pPr>
        <w:rPr>
          <w:rFonts w:ascii="Times New Roman" w:hAnsi="Times New Roman" w:cs="Times New Roman"/>
          <w:sz w:val="24"/>
          <w:szCs w:val="24"/>
        </w:rPr>
      </w:pPr>
      <w:r w:rsidRPr="00702355">
        <w:rPr>
          <w:rFonts w:ascii="Times New Roman" w:hAnsi="Times New Roman" w:cs="Times New Roman"/>
          <w:sz w:val="24"/>
          <w:szCs w:val="24"/>
        </w:rPr>
        <w:t xml:space="preserve">  3) vahendite soetamine (va erandjuhud);</w:t>
      </w:r>
    </w:p>
    <w:p w14:paraId="2A432D82" w14:textId="123D6F45" w:rsidR="00702355" w:rsidRDefault="00702355" w:rsidP="00702355">
      <w:pPr>
        <w:rPr>
          <w:rFonts w:ascii="Times New Roman" w:hAnsi="Times New Roman" w:cs="Times New Roman"/>
          <w:sz w:val="24"/>
          <w:szCs w:val="24"/>
        </w:rPr>
      </w:pPr>
      <w:r w:rsidRPr="00702355">
        <w:rPr>
          <w:rFonts w:ascii="Times New Roman" w:hAnsi="Times New Roman" w:cs="Times New Roman"/>
          <w:sz w:val="24"/>
          <w:szCs w:val="24"/>
        </w:rPr>
        <w:t xml:space="preserve">  4) regulaarne huviringide tegevus.</w:t>
      </w:r>
    </w:p>
    <w:p w14:paraId="03BF35F4" w14:textId="0909642E" w:rsidR="00702355" w:rsidRPr="00702355" w:rsidRDefault="00702355" w:rsidP="00702355">
      <w:pPr>
        <w:rPr>
          <w:rFonts w:ascii="Times New Roman" w:hAnsi="Times New Roman" w:cs="Times New Roman"/>
          <w:sz w:val="24"/>
          <w:szCs w:val="24"/>
        </w:rPr>
      </w:pPr>
      <w:r w:rsidRPr="00702355">
        <w:rPr>
          <w:rFonts w:ascii="Times New Roman" w:hAnsi="Times New Roman" w:cs="Times New Roman"/>
          <w:sz w:val="24"/>
          <w:szCs w:val="24"/>
        </w:rPr>
        <w:t xml:space="preserve">  </w:t>
      </w:r>
      <w:r w:rsidR="00DB4371">
        <w:rPr>
          <w:rFonts w:ascii="Times New Roman" w:hAnsi="Times New Roman" w:cs="Times New Roman"/>
          <w:sz w:val="24"/>
          <w:szCs w:val="24"/>
        </w:rPr>
        <w:t>4.5.7.</w:t>
      </w:r>
      <w:r w:rsidRPr="00702355">
        <w:rPr>
          <w:rFonts w:ascii="Times New Roman" w:hAnsi="Times New Roman" w:cs="Times New Roman"/>
          <w:sz w:val="24"/>
          <w:szCs w:val="24"/>
        </w:rPr>
        <w:t xml:space="preserve"> Toetuse taotlemiseks tuleb esitada vormikohane taotlus, kuhu on märgitud </w:t>
      </w:r>
      <w:proofErr w:type="spellStart"/>
      <w:r w:rsidRPr="00702355">
        <w:rPr>
          <w:rFonts w:ascii="Times New Roman" w:hAnsi="Times New Roman" w:cs="Times New Roman"/>
          <w:sz w:val="24"/>
          <w:szCs w:val="24"/>
        </w:rPr>
        <w:t>noortegrupi</w:t>
      </w:r>
      <w:proofErr w:type="spellEnd"/>
      <w:r w:rsidRPr="00702355">
        <w:rPr>
          <w:rFonts w:ascii="Times New Roman" w:hAnsi="Times New Roman" w:cs="Times New Roman"/>
          <w:sz w:val="24"/>
          <w:szCs w:val="24"/>
        </w:rPr>
        <w:t xml:space="preserve"> liikmete nimed ja vanused, </w:t>
      </w:r>
      <w:proofErr w:type="spellStart"/>
      <w:r w:rsidRPr="00702355">
        <w:rPr>
          <w:rFonts w:ascii="Times New Roman" w:hAnsi="Times New Roman" w:cs="Times New Roman"/>
          <w:sz w:val="24"/>
          <w:szCs w:val="24"/>
        </w:rPr>
        <w:t>noortegrupi</w:t>
      </w:r>
      <w:proofErr w:type="spellEnd"/>
      <w:r w:rsidRPr="00702355">
        <w:rPr>
          <w:rFonts w:ascii="Times New Roman" w:hAnsi="Times New Roman" w:cs="Times New Roman"/>
          <w:sz w:val="24"/>
          <w:szCs w:val="24"/>
        </w:rPr>
        <w:t xml:space="preserve"> esindaja nimi, vanus, e-posti aadress ja telefoninumber, projekti pealkiri, projekti lühitutvustus, projekti periood, planeeritavad tulemused, planeeritav teavitustegevus, mentori nimi, taotletav summa koos eelarvega.</w:t>
      </w:r>
    </w:p>
    <w:p w14:paraId="59857382" w14:textId="7356DE42" w:rsidR="00702355" w:rsidRPr="00702355" w:rsidRDefault="00702355" w:rsidP="00702355">
      <w:pPr>
        <w:rPr>
          <w:rFonts w:ascii="Times New Roman" w:hAnsi="Times New Roman" w:cs="Times New Roman"/>
          <w:sz w:val="24"/>
          <w:szCs w:val="24"/>
        </w:rPr>
      </w:pPr>
      <w:r w:rsidRPr="00702355">
        <w:rPr>
          <w:rFonts w:ascii="Times New Roman" w:hAnsi="Times New Roman" w:cs="Times New Roman"/>
          <w:sz w:val="24"/>
          <w:szCs w:val="24"/>
        </w:rPr>
        <w:t xml:space="preserve">  </w:t>
      </w:r>
      <w:r w:rsidR="00DB4371">
        <w:rPr>
          <w:rFonts w:ascii="Times New Roman" w:hAnsi="Times New Roman" w:cs="Times New Roman"/>
          <w:sz w:val="24"/>
          <w:szCs w:val="24"/>
        </w:rPr>
        <w:t>4.5.8.</w:t>
      </w:r>
      <w:r w:rsidRPr="00702355">
        <w:rPr>
          <w:rFonts w:ascii="Times New Roman" w:hAnsi="Times New Roman" w:cs="Times New Roman"/>
          <w:sz w:val="24"/>
          <w:szCs w:val="24"/>
        </w:rPr>
        <w:t xml:space="preserve">Taotluse esitamise tähtajad on igal aastal </w:t>
      </w:r>
      <w:r w:rsidR="00BD071D">
        <w:rPr>
          <w:rFonts w:ascii="Times New Roman" w:hAnsi="Times New Roman" w:cs="Times New Roman"/>
          <w:sz w:val="24"/>
          <w:szCs w:val="24"/>
        </w:rPr>
        <w:t>23</w:t>
      </w:r>
      <w:r w:rsidRPr="00702355">
        <w:rPr>
          <w:rFonts w:ascii="Times New Roman" w:hAnsi="Times New Roman" w:cs="Times New Roman"/>
          <w:sz w:val="24"/>
          <w:szCs w:val="24"/>
        </w:rPr>
        <w:t>. veebruar, 2. mai ja 2. oktoober. Kui taotluse esitamise päev satub  nädalavahetusele, siis on tähtajaks sellele järgnev esimene tööpäev.</w:t>
      </w:r>
    </w:p>
    <w:p w14:paraId="6FAD1FF6" w14:textId="12A5BE91" w:rsidR="00702355" w:rsidRDefault="00702355" w:rsidP="00702355">
      <w:pPr>
        <w:rPr>
          <w:rFonts w:ascii="Times New Roman" w:hAnsi="Times New Roman" w:cs="Times New Roman"/>
          <w:sz w:val="24"/>
          <w:szCs w:val="24"/>
        </w:rPr>
      </w:pPr>
      <w:r w:rsidRPr="00702355">
        <w:rPr>
          <w:rFonts w:ascii="Times New Roman" w:hAnsi="Times New Roman" w:cs="Times New Roman"/>
          <w:sz w:val="24"/>
          <w:szCs w:val="24"/>
        </w:rPr>
        <w:t xml:space="preserve">  </w:t>
      </w:r>
      <w:r w:rsidR="00DB4371">
        <w:rPr>
          <w:rFonts w:ascii="Times New Roman" w:hAnsi="Times New Roman" w:cs="Times New Roman"/>
          <w:sz w:val="24"/>
          <w:szCs w:val="24"/>
        </w:rPr>
        <w:t>4.5.9.</w:t>
      </w:r>
      <w:r w:rsidRPr="00702355">
        <w:rPr>
          <w:rFonts w:ascii="Times New Roman" w:hAnsi="Times New Roman" w:cs="Times New Roman"/>
          <w:sz w:val="24"/>
          <w:szCs w:val="24"/>
        </w:rPr>
        <w:t xml:space="preserve"> Kui taotlusvoorudest jääb alles vabasid vahendeid võib neid kasutada täiendava konkursi läbiviimiseks.</w:t>
      </w:r>
    </w:p>
    <w:p w14:paraId="5768F26C" w14:textId="77777777" w:rsidR="00296677" w:rsidRPr="00296677" w:rsidRDefault="00296677" w:rsidP="00296677">
      <w:pPr>
        <w:rPr>
          <w:rFonts w:ascii="Times New Roman" w:hAnsi="Times New Roman" w:cs="Times New Roman"/>
          <w:b/>
          <w:bCs/>
          <w:sz w:val="24"/>
          <w:szCs w:val="24"/>
        </w:rPr>
      </w:pPr>
      <w:r w:rsidRPr="00296677">
        <w:rPr>
          <w:rFonts w:ascii="Times New Roman" w:hAnsi="Times New Roman" w:cs="Times New Roman"/>
          <w:b/>
          <w:bCs/>
          <w:sz w:val="24"/>
          <w:szCs w:val="24"/>
        </w:rPr>
        <w:t>5.   Määramine ja maksmine</w:t>
      </w:r>
    </w:p>
    <w:p w14:paraId="33D6476A" w14:textId="1CFF4888" w:rsidR="00702355" w:rsidRDefault="00296677" w:rsidP="00702355">
      <w:pPr>
        <w:rPr>
          <w:rFonts w:ascii="Times New Roman" w:hAnsi="Times New Roman" w:cs="Times New Roman"/>
          <w:sz w:val="24"/>
          <w:szCs w:val="24"/>
        </w:rPr>
      </w:pPr>
      <w:r w:rsidRPr="00296677">
        <w:rPr>
          <w:rFonts w:ascii="Times New Roman" w:hAnsi="Times New Roman" w:cs="Times New Roman"/>
          <w:sz w:val="24"/>
          <w:szCs w:val="24"/>
        </w:rPr>
        <w:t xml:space="preserve">  </w:t>
      </w:r>
      <w:r w:rsidR="00DB4371">
        <w:rPr>
          <w:rFonts w:ascii="Times New Roman" w:hAnsi="Times New Roman" w:cs="Times New Roman"/>
          <w:sz w:val="24"/>
          <w:szCs w:val="24"/>
        </w:rPr>
        <w:t>5.</w:t>
      </w:r>
      <w:r w:rsidRPr="00296677">
        <w:rPr>
          <w:rFonts w:ascii="Times New Roman" w:hAnsi="Times New Roman" w:cs="Times New Roman"/>
          <w:sz w:val="24"/>
          <w:szCs w:val="24"/>
        </w:rPr>
        <w:t>1</w:t>
      </w:r>
      <w:r w:rsidR="00DB4371">
        <w:rPr>
          <w:rFonts w:ascii="Times New Roman" w:hAnsi="Times New Roman" w:cs="Times New Roman"/>
          <w:sz w:val="24"/>
          <w:szCs w:val="24"/>
        </w:rPr>
        <w:t>.</w:t>
      </w:r>
      <w:r w:rsidRPr="00296677">
        <w:rPr>
          <w:rFonts w:ascii="Times New Roman" w:hAnsi="Times New Roman" w:cs="Times New Roman"/>
          <w:sz w:val="24"/>
          <w:szCs w:val="24"/>
        </w:rPr>
        <w:t xml:space="preserve"> Laekunud taotlused vaatab läbi Setomaa Noorsootöö Keskuse (edaspidi noortekeskus) moodustatud vähemalt viie liikmeline komisjon, kuhu kuuluvad noorsootöötajad ja noored. Komisjon on otsustusvõimeline kui kohal on vähemalt pool komisjoni liikmetest. Komisjoni tööd koordineerib Setomaa Noorsootöö Keskuse juhataja</w:t>
      </w:r>
    </w:p>
    <w:p w14:paraId="0F2FF7FB" w14:textId="43F4AF8B" w:rsidR="00702355" w:rsidRPr="00702355" w:rsidRDefault="00702355" w:rsidP="00702355">
      <w:pPr>
        <w:rPr>
          <w:rFonts w:ascii="Times New Roman" w:hAnsi="Times New Roman" w:cs="Times New Roman"/>
          <w:sz w:val="24"/>
          <w:szCs w:val="24"/>
        </w:rPr>
      </w:pPr>
      <w:r w:rsidRPr="00702355">
        <w:rPr>
          <w:rFonts w:ascii="Times New Roman" w:hAnsi="Times New Roman" w:cs="Times New Roman"/>
          <w:sz w:val="24"/>
          <w:szCs w:val="24"/>
        </w:rPr>
        <w:t xml:space="preserve">  </w:t>
      </w:r>
      <w:r w:rsidR="00DB4371">
        <w:rPr>
          <w:rFonts w:ascii="Times New Roman" w:hAnsi="Times New Roman" w:cs="Times New Roman"/>
          <w:sz w:val="24"/>
          <w:szCs w:val="24"/>
        </w:rPr>
        <w:t>5.2.</w:t>
      </w:r>
      <w:r w:rsidRPr="00702355">
        <w:rPr>
          <w:rFonts w:ascii="Times New Roman" w:hAnsi="Times New Roman" w:cs="Times New Roman"/>
          <w:sz w:val="24"/>
          <w:szCs w:val="24"/>
        </w:rPr>
        <w:t xml:space="preserve"> Komisjon hindab esitatud taotluse vastavust toetuse eraldamise eesmärkidele ja tingimustele.</w:t>
      </w:r>
    </w:p>
    <w:p w14:paraId="3E4912DA" w14:textId="053155F9" w:rsidR="00702355" w:rsidRPr="00702355" w:rsidRDefault="00702355" w:rsidP="00702355">
      <w:pPr>
        <w:rPr>
          <w:rFonts w:ascii="Times New Roman" w:hAnsi="Times New Roman" w:cs="Times New Roman"/>
          <w:sz w:val="24"/>
          <w:szCs w:val="24"/>
        </w:rPr>
      </w:pPr>
      <w:r w:rsidRPr="00702355">
        <w:rPr>
          <w:rFonts w:ascii="Times New Roman" w:hAnsi="Times New Roman" w:cs="Times New Roman"/>
          <w:sz w:val="24"/>
          <w:szCs w:val="24"/>
        </w:rPr>
        <w:t xml:space="preserve">  </w:t>
      </w:r>
      <w:r w:rsidR="00DB4371">
        <w:rPr>
          <w:rFonts w:ascii="Times New Roman" w:hAnsi="Times New Roman" w:cs="Times New Roman"/>
          <w:sz w:val="24"/>
          <w:szCs w:val="24"/>
        </w:rPr>
        <w:t>5.3.</w:t>
      </w:r>
      <w:r w:rsidRPr="00702355">
        <w:rPr>
          <w:rFonts w:ascii="Times New Roman" w:hAnsi="Times New Roman" w:cs="Times New Roman"/>
          <w:sz w:val="24"/>
          <w:szCs w:val="24"/>
        </w:rPr>
        <w:t xml:space="preserve"> Komisjon vaatab hiljemalt 30 kalendripäeva jooksul läbi tähtajaliselt esitatud taotluse. Puuduste esinemisel taotluses antakse taotluse esitajale aega kuni 5 tööpäeva nende kõrvaldamiseks. Kui taotleja ei kõrvalda puudusi määratud tähtajaks, lõpetatakse taotluse menetlemine.</w:t>
      </w:r>
    </w:p>
    <w:p w14:paraId="141EAC69" w14:textId="65C322B9" w:rsidR="00702355" w:rsidRPr="00702355" w:rsidRDefault="00702355" w:rsidP="00702355">
      <w:pPr>
        <w:rPr>
          <w:rFonts w:ascii="Times New Roman" w:hAnsi="Times New Roman" w:cs="Times New Roman"/>
          <w:sz w:val="24"/>
          <w:szCs w:val="24"/>
        </w:rPr>
      </w:pPr>
      <w:r w:rsidRPr="00702355">
        <w:rPr>
          <w:rFonts w:ascii="Times New Roman" w:hAnsi="Times New Roman" w:cs="Times New Roman"/>
          <w:sz w:val="24"/>
          <w:szCs w:val="24"/>
        </w:rPr>
        <w:t xml:space="preserve">  </w:t>
      </w:r>
      <w:r w:rsidR="00DB4371">
        <w:rPr>
          <w:rFonts w:ascii="Times New Roman" w:hAnsi="Times New Roman" w:cs="Times New Roman"/>
          <w:sz w:val="24"/>
          <w:szCs w:val="24"/>
        </w:rPr>
        <w:t>5.4.</w:t>
      </w:r>
      <w:r w:rsidRPr="00702355">
        <w:rPr>
          <w:rFonts w:ascii="Times New Roman" w:hAnsi="Times New Roman" w:cs="Times New Roman"/>
          <w:sz w:val="24"/>
          <w:szCs w:val="24"/>
        </w:rPr>
        <w:t>Toetus määratakse komisjoni otsusega, millest teavitatakse taotlejat. Toetuse saanud projekti lühitutvustus avaldatakse Setomaa valla veebilehel.</w:t>
      </w:r>
    </w:p>
    <w:p w14:paraId="40B90838" w14:textId="77777777" w:rsidR="00702355" w:rsidRPr="00702355" w:rsidRDefault="00702355" w:rsidP="00702355">
      <w:pPr>
        <w:rPr>
          <w:rFonts w:ascii="Times New Roman" w:hAnsi="Times New Roman" w:cs="Times New Roman"/>
          <w:sz w:val="24"/>
          <w:szCs w:val="24"/>
        </w:rPr>
      </w:pPr>
    </w:p>
    <w:sectPr w:rsidR="00702355" w:rsidRPr="007023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55"/>
    <w:rsid w:val="00296677"/>
    <w:rsid w:val="00702355"/>
    <w:rsid w:val="00BD071D"/>
    <w:rsid w:val="00DB4371"/>
    <w:rsid w:val="00E05639"/>
    <w:rsid w:val="00F545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790D"/>
  <w15:chartTrackingRefBased/>
  <w15:docId w15:val="{DBCA324C-540E-4935-A026-3D597A65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744</Words>
  <Characters>4319</Characters>
  <Application>Microsoft Office Word</Application>
  <DocSecurity>0</DocSecurity>
  <Lines>35</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Triinu Arund</dc:creator>
  <cp:keywords/>
  <dc:description/>
  <cp:lastModifiedBy>Triinu Arund</cp:lastModifiedBy>
  <cp:revision>2</cp:revision>
  <dcterms:created xsi:type="dcterms:W3CDTF">2023-02-01T11:05:00Z</dcterms:created>
  <dcterms:modified xsi:type="dcterms:W3CDTF">2023-02-01T11:05:00Z</dcterms:modified>
</cp:coreProperties>
</file>