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B4F5" w14:textId="0EC41C2A" w:rsidR="00865423" w:rsidRPr="005B5223" w:rsidRDefault="00865423" w:rsidP="002D1146">
      <w:pPr>
        <w:pStyle w:val="Pealkiri"/>
        <w:spacing w:after="240"/>
        <w:jc w:val="both"/>
        <w:rPr>
          <w:b w:val="0"/>
          <w:bCs w:val="0"/>
        </w:rPr>
      </w:pPr>
      <w:r w:rsidRPr="005B5223">
        <w:rPr>
          <w:b w:val="0"/>
          <w:bCs w:val="0"/>
        </w:rPr>
        <w:t>Setomaa Vallavolikogu otsuse</w:t>
      </w:r>
      <w:r w:rsidR="005878AB" w:rsidRPr="005B5223">
        <w:rPr>
          <w:b w:val="0"/>
          <w:bCs w:val="0"/>
        </w:rPr>
        <w:t xml:space="preserve"> </w:t>
      </w:r>
      <w:r w:rsidRPr="005B5223">
        <w:rPr>
          <w:b w:val="0"/>
          <w:bCs w:val="0"/>
        </w:rPr>
        <w:t>„</w:t>
      </w:r>
      <w:r w:rsidRPr="005B5223">
        <w:rPr>
          <w:b w:val="0"/>
          <w:bCs w:val="0"/>
          <w:iCs/>
        </w:rPr>
        <w:t>Asustusjaotuse muutmise menetluse algatamine</w:t>
      </w:r>
      <w:r w:rsidRPr="005B5223">
        <w:rPr>
          <w:b w:val="0"/>
          <w:bCs w:val="0"/>
        </w:rPr>
        <w:t xml:space="preserve"> „</w:t>
      </w:r>
    </w:p>
    <w:p w14:paraId="6CDE3C1B" w14:textId="4B29151C" w:rsidR="005878AB" w:rsidRPr="005B5223" w:rsidRDefault="005878AB" w:rsidP="00597995">
      <w:pPr>
        <w:pStyle w:val="Pealkiri"/>
        <w:spacing w:after="240"/>
        <w:jc w:val="both"/>
        <w:rPr>
          <w:b w:val="0"/>
          <w:bCs w:val="0"/>
        </w:rPr>
      </w:pPr>
      <w:r w:rsidRPr="005B5223">
        <w:rPr>
          <w:b w:val="0"/>
          <w:bCs w:val="0"/>
        </w:rPr>
        <w:t>EELNÕU</w:t>
      </w:r>
    </w:p>
    <w:p w14:paraId="44D361C0" w14:textId="77777777" w:rsidR="005878AB" w:rsidRPr="005B5223" w:rsidRDefault="005878AB" w:rsidP="00597995">
      <w:pPr>
        <w:pStyle w:val="Pealkiri"/>
        <w:spacing w:after="240"/>
        <w:jc w:val="both"/>
        <w:rPr>
          <w:b w:val="0"/>
          <w:bCs w:val="0"/>
        </w:rPr>
      </w:pPr>
      <w:r w:rsidRPr="005B5223">
        <w:rPr>
          <w:b w:val="0"/>
          <w:bCs w:val="0"/>
        </w:rPr>
        <w:t>SELETUSKIRI</w:t>
      </w:r>
    </w:p>
    <w:p w14:paraId="1BF374F7" w14:textId="77777777" w:rsidR="00851D88" w:rsidRDefault="00851D88" w:rsidP="00597995">
      <w:pPr>
        <w:pStyle w:val="Laad1"/>
        <w:numPr>
          <w:ilvl w:val="0"/>
          <w:numId w:val="0"/>
        </w:numPr>
        <w:shd w:val="clear" w:color="auto" w:fill="FFFFFF"/>
        <w:spacing w:after="240"/>
        <w:jc w:val="both"/>
        <w:rPr>
          <w:b w:val="0"/>
        </w:rPr>
      </w:pPr>
      <w:r>
        <w:rPr>
          <w:b w:val="0"/>
        </w:rPr>
        <w:t xml:space="preserve">1. </w:t>
      </w:r>
      <w:r w:rsidR="005B5223">
        <w:rPr>
          <w:b w:val="0"/>
        </w:rPr>
        <w:t xml:space="preserve">Volitusnorm: </w:t>
      </w:r>
    </w:p>
    <w:p w14:paraId="4B57FC6C" w14:textId="1FFCBB21" w:rsidR="00BF7FD1" w:rsidRPr="005B5223" w:rsidRDefault="00EC310E" w:rsidP="00597995">
      <w:pPr>
        <w:pStyle w:val="Laad1"/>
        <w:numPr>
          <w:ilvl w:val="0"/>
          <w:numId w:val="0"/>
        </w:numPr>
        <w:shd w:val="clear" w:color="auto" w:fill="FFFFFF"/>
        <w:spacing w:after="240"/>
        <w:jc w:val="both"/>
        <w:rPr>
          <w:b w:val="0"/>
          <w:color w:val="000000"/>
        </w:rPr>
      </w:pPr>
      <w:r>
        <w:rPr>
          <w:b w:val="0"/>
          <w:color w:val="000000"/>
          <w:kern w:val="0"/>
          <w14:ligatures w14:val="none"/>
        </w:rPr>
        <w:t>Otsuse aluseks on</w:t>
      </w:r>
      <w:r w:rsidR="00EE3C33" w:rsidRPr="005B5223">
        <w:rPr>
          <w:b w:val="0"/>
          <w:color w:val="000000"/>
          <w:kern w:val="0"/>
          <w14:ligatures w14:val="none"/>
        </w:rPr>
        <w:t xml:space="preserve">   kohaliku   omavalitsuse   korralduse   seaduse   §   22   lõike   1   punkt   </w:t>
      </w:r>
      <w:r w:rsidR="00B1404F" w:rsidRPr="005B5223">
        <w:rPr>
          <w:b w:val="0"/>
          <w:color w:val="000000"/>
          <w:kern w:val="0"/>
          <w14:ligatures w14:val="none"/>
        </w:rPr>
        <w:t xml:space="preserve">37 ja </w:t>
      </w:r>
      <w:r w:rsidR="00EE3C33" w:rsidRPr="005B5223">
        <w:rPr>
          <w:b w:val="0"/>
          <w:color w:val="000000"/>
          <w:kern w:val="0"/>
          <w14:ligatures w14:val="none"/>
        </w:rPr>
        <w:t xml:space="preserve"> </w:t>
      </w:r>
      <w:r w:rsidR="00D6152F" w:rsidRPr="005B5223">
        <w:rPr>
          <w:b w:val="0"/>
          <w:color w:val="000000"/>
          <w:kern w:val="0"/>
          <w14:ligatures w14:val="none"/>
        </w:rPr>
        <w:t>Vabariigi Valitsuse 25.11.2004 määrus nr 355 „Asustusüksuse liigi, nime ja lahkmejoonte määramise alused ja kord“</w:t>
      </w:r>
      <w:r w:rsidR="00EE3C33" w:rsidRPr="005B5223">
        <w:rPr>
          <w:b w:val="0"/>
          <w:color w:val="000000"/>
          <w:kern w:val="0"/>
          <w14:ligatures w14:val="none"/>
        </w:rPr>
        <w:t>.</w:t>
      </w:r>
    </w:p>
    <w:p w14:paraId="2511E607" w14:textId="4C4CE661" w:rsidR="00BB3C24" w:rsidRDefault="005B5223" w:rsidP="00597995">
      <w:pPr>
        <w:pStyle w:val="Laad1"/>
        <w:numPr>
          <w:ilvl w:val="0"/>
          <w:numId w:val="0"/>
        </w:numPr>
        <w:shd w:val="clear" w:color="auto" w:fill="FFFFFF"/>
        <w:spacing w:after="240"/>
        <w:jc w:val="both"/>
        <w:rPr>
          <w:b w:val="0"/>
        </w:rPr>
      </w:pPr>
      <w:r w:rsidRPr="005B5223">
        <w:rPr>
          <w:b w:val="0"/>
        </w:rPr>
        <w:t>2</w:t>
      </w:r>
      <w:r w:rsidR="00030E50" w:rsidRPr="005B5223">
        <w:rPr>
          <w:b w:val="0"/>
        </w:rPr>
        <w:t xml:space="preserve">. </w:t>
      </w:r>
      <w:r w:rsidR="005878AB" w:rsidRPr="005B5223">
        <w:rPr>
          <w:b w:val="0"/>
        </w:rPr>
        <w:t>EELNÕU EESMÄRK, SISU JA VÕRDLEV ANALÜÜS</w:t>
      </w:r>
    </w:p>
    <w:p w14:paraId="3816AFA2" w14:textId="4FB37130" w:rsidR="00851D88" w:rsidRDefault="00851D88" w:rsidP="00597995">
      <w:pPr>
        <w:pStyle w:val="Laad1"/>
        <w:numPr>
          <w:ilvl w:val="0"/>
          <w:numId w:val="0"/>
        </w:numPr>
        <w:shd w:val="clear" w:color="auto" w:fill="FFFFFF"/>
        <w:spacing w:after="240"/>
        <w:jc w:val="both"/>
        <w:rPr>
          <w:b w:val="0"/>
        </w:rPr>
      </w:pPr>
      <w:r>
        <w:rPr>
          <w:b w:val="0"/>
        </w:rPr>
        <w:t>Eelnõu</w:t>
      </w:r>
      <w:r w:rsidR="0080639F">
        <w:rPr>
          <w:b w:val="0"/>
        </w:rPr>
        <w:t xml:space="preserve"> eesmärk on algatada a</w:t>
      </w:r>
      <w:r w:rsidR="0080639F" w:rsidRPr="0080639F">
        <w:rPr>
          <w:b w:val="0"/>
        </w:rPr>
        <w:t>sustusjaotuse muutmise menetlus</w:t>
      </w:r>
      <w:r w:rsidR="0080639F">
        <w:rPr>
          <w:b w:val="0"/>
        </w:rPr>
        <w:t xml:space="preserve"> Setomaa vallas </w:t>
      </w:r>
      <w:proofErr w:type="spellStart"/>
      <w:r w:rsidR="0080639F">
        <w:rPr>
          <w:b w:val="0"/>
        </w:rPr>
        <w:t>Lepä</w:t>
      </w:r>
      <w:proofErr w:type="spellEnd"/>
      <w:r w:rsidR="0080639F">
        <w:rPr>
          <w:b w:val="0"/>
        </w:rPr>
        <w:t xml:space="preserve"> ja </w:t>
      </w:r>
      <w:proofErr w:type="spellStart"/>
      <w:r w:rsidR="0080639F">
        <w:rPr>
          <w:b w:val="0"/>
        </w:rPr>
        <w:t>Tepia</w:t>
      </w:r>
      <w:proofErr w:type="spellEnd"/>
      <w:r w:rsidR="0080639F">
        <w:rPr>
          <w:b w:val="0"/>
        </w:rPr>
        <w:t xml:space="preserve"> küla</w:t>
      </w:r>
      <w:r w:rsidR="0028144E">
        <w:rPr>
          <w:b w:val="0"/>
        </w:rPr>
        <w:t xml:space="preserve"> lahkmejoonel. </w:t>
      </w:r>
      <w:proofErr w:type="spellStart"/>
      <w:r w:rsidR="0028144E">
        <w:rPr>
          <w:b w:val="0"/>
        </w:rPr>
        <w:t>Lepä</w:t>
      </w:r>
      <w:proofErr w:type="spellEnd"/>
      <w:r w:rsidR="0028144E">
        <w:rPr>
          <w:b w:val="0"/>
        </w:rPr>
        <w:t xml:space="preserve"> küla elanik on teinud ettepaneku </w:t>
      </w:r>
      <w:r w:rsidR="00AA2952">
        <w:rPr>
          <w:b w:val="0"/>
        </w:rPr>
        <w:t xml:space="preserve">lahkmejoone muutmiseks viies Lõo </w:t>
      </w:r>
      <w:r w:rsidR="000A2A33">
        <w:rPr>
          <w:b w:val="0"/>
        </w:rPr>
        <w:t xml:space="preserve">maaüksus </w:t>
      </w:r>
      <w:proofErr w:type="spellStart"/>
      <w:r w:rsidR="000A2A33">
        <w:rPr>
          <w:b w:val="0"/>
        </w:rPr>
        <w:t>Tepia</w:t>
      </w:r>
      <w:proofErr w:type="spellEnd"/>
      <w:r w:rsidR="000A2A33">
        <w:rPr>
          <w:b w:val="0"/>
        </w:rPr>
        <w:t xml:space="preserve"> küla koosseisu. Lõo kinnisasjale juurdepääs toimub </w:t>
      </w:r>
      <w:proofErr w:type="spellStart"/>
      <w:r w:rsidR="000A2A33">
        <w:rPr>
          <w:b w:val="0"/>
        </w:rPr>
        <w:t>T</w:t>
      </w:r>
      <w:r w:rsidR="00DF5888">
        <w:rPr>
          <w:b w:val="0"/>
        </w:rPr>
        <w:t>e</w:t>
      </w:r>
      <w:r w:rsidR="000A2A33">
        <w:rPr>
          <w:b w:val="0"/>
        </w:rPr>
        <w:t>pia</w:t>
      </w:r>
      <w:proofErr w:type="spellEnd"/>
      <w:r w:rsidR="000A2A33">
        <w:rPr>
          <w:b w:val="0"/>
        </w:rPr>
        <w:t xml:space="preserve"> küla kaudu</w:t>
      </w:r>
      <w:r w:rsidR="00DF5888">
        <w:rPr>
          <w:b w:val="0"/>
        </w:rPr>
        <w:t xml:space="preserve"> ning </w:t>
      </w:r>
      <w:proofErr w:type="spellStart"/>
      <w:r w:rsidR="00DF5888">
        <w:rPr>
          <w:b w:val="0"/>
        </w:rPr>
        <w:t>Lepä</w:t>
      </w:r>
      <w:proofErr w:type="spellEnd"/>
      <w:r w:rsidR="00DF5888">
        <w:rPr>
          <w:b w:val="0"/>
        </w:rPr>
        <w:t xml:space="preserve"> küla kaudu </w:t>
      </w:r>
      <w:r w:rsidR="00651951">
        <w:rPr>
          <w:b w:val="0"/>
        </w:rPr>
        <w:t>ei ole võimalik kinnistule pääseda</w:t>
      </w:r>
      <w:r w:rsidR="00203037">
        <w:rPr>
          <w:b w:val="0"/>
        </w:rPr>
        <w:t>.</w:t>
      </w:r>
      <w:r w:rsidR="00651951">
        <w:rPr>
          <w:b w:val="0"/>
        </w:rPr>
        <w:t xml:space="preserve"> </w:t>
      </w:r>
      <w:r w:rsidR="00203037">
        <w:rPr>
          <w:b w:val="0"/>
        </w:rPr>
        <w:t>O</w:t>
      </w:r>
      <w:r w:rsidR="00651951">
        <w:rPr>
          <w:b w:val="0"/>
        </w:rPr>
        <w:t>n olnud juhuseid, kus GPS juhatab</w:t>
      </w:r>
      <w:r w:rsidR="009A12B6">
        <w:rPr>
          <w:b w:val="0"/>
        </w:rPr>
        <w:t xml:space="preserve"> kiirabi olematule teele ning auto on jäänud kinni lume ja pori sisse.</w:t>
      </w:r>
    </w:p>
    <w:p w14:paraId="678E2EE6" w14:textId="2FAAC164" w:rsidR="009A12B6" w:rsidRDefault="0092670F" w:rsidP="00597995">
      <w:pPr>
        <w:pStyle w:val="Laad1"/>
        <w:numPr>
          <w:ilvl w:val="0"/>
          <w:numId w:val="0"/>
        </w:numPr>
        <w:shd w:val="clear" w:color="auto" w:fill="FFFFFF"/>
        <w:spacing w:after="240"/>
        <w:jc w:val="both"/>
        <w:rPr>
          <w:b w:val="0"/>
        </w:rPr>
      </w:pPr>
      <w:r>
        <w:rPr>
          <w:b w:val="0"/>
        </w:rPr>
        <w:t>Kõrval asetse</w:t>
      </w:r>
      <w:r w:rsidR="0038010A">
        <w:rPr>
          <w:b w:val="0"/>
        </w:rPr>
        <w:t xml:space="preserve">v Laanenurme kinnistu asukohaks on samuti </w:t>
      </w:r>
      <w:proofErr w:type="spellStart"/>
      <w:r w:rsidR="0038010A">
        <w:rPr>
          <w:b w:val="0"/>
        </w:rPr>
        <w:t>Lepä</w:t>
      </w:r>
      <w:proofErr w:type="spellEnd"/>
      <w:r w:rsidR="0038010A">
        <w:rPr>
          <w:b w:val="0"/>
        </w:rPr>
        <w:t xml:space="preserve"> küla, kuid juurdepääs on samuti </w:t>
      </w:r>
      <w:proofErr w:type="spellStart"/>
      <w:r w:rsidR="0038010A">
        <w:rPr>
          <w:b w:val="0"/>
        </w:rPr>
        <w:t>Tepia</w:t>
      </w:r>
      <w:proofErr w:type="spellEnd"/>
      <w:r w:rsidR="0038010A">
        <w:rPr>
          <w:b w:val="0"/>
        </w:rPr>
        <w:t xml:space="preserve"> küla kaudu</w:t>
      </w:r>
      <w:r w:rsidR="0038458D">
        <w:rPr>
          <w:b w:val="0"/>
        </w:rPr>
        <w:t xml:space="preserve">, seetõttu tuleks küla lahkmejoon muuta selliselt, et mõlemad kinnistud ja nende vahele jääv </w:t>
      </w:r>
      <w:r w:rsidR="00251156">
        <w:rPr>
          <w:b w:val="0"/>
        </w:rPr>
        <w:t xml:space="preserve">hoonestamata Ojaääre kinnistu oleksid </w:t>
      </w:r>
      <w:proofErr w:type="spellStart"/>
      <w:r w:rsidR="00251156">
        <w:rPr>
          <w:b w:val="0"/>
        </w:rPr>
        <w:t>Tepia</w:t>
      </w:r>
      <w:proofErr w:type="spellEnd"/>
      <w:r w:rsidR="00251156">
        <w:rPr>
          <w:b w:val="0"/>
        </w:rPr>
        <w:t xml:space="preserve"> küla koosseisus.</w:t>
      </w:r>
    </w:p>
    <w:p w14:paraId="2315A8F2" w14:textId="37D76FD8" w:rsidR="00D02FB3" w:rsidRDefault="00D02FB3" w:rsidP="00597995">
      <w:pPr>
        <w:pStyle w:val="Laad1"/>
        <w:numPr>
          <w:ilvl w:val="0"/>
          <w:numId w:val="0"/>
        </w:numPr>
        <w:shd w:val="clear" w:color="auto" w:fill="FFFFFF"/>
        <w:spacing w:after="240"/>
        <w:jc w:val="both"/>
        <w:rPr>
          <w:b w:val="0"/>
        </w:rPr>
      </w:pPr>
      <w:r>
        <w:rPr>
          <w:b w:val="0"/>
        </w:rPr>
        <w:t xml:space="preserve">Elanike arv </w:t>
      </w:r>
      <w:proofErr w:type="spellStart"/>
      <w:r w:rsidR="0048128D">
        <w:rPr>
          <w:b w:val="0"/>
        </w:rPr>
        <w:t>Lepä</w:t>
      </w:r>
      <w:proofErr w:type="spellEnd"/>
      <w:r w:rsidR="0048128D">
        <w:rPr>
          <w:b w:val="0"/>
        </w:rPr>
        <w:t xml:space="preserve"> ja </w:t>
      </w:r>
      <w:proofErr w:type="spellStart"/>
      <w:r w:rsidR="0048128D">
        <w:rPr>
          <w:b w:val="0"/>
        </w:rPr>
        <w:t>Tepia</w:t>
      </w:r>
      <w:proofErr w:type="spellEnd"/>
      <w:r w:rsidR="0048128D">
        <w:rPr>
          <w:b w:val="0"/>
        </w:rPr>
        <w:t xml:space="preserve"> külas muutub ühe elaniku võrra</w:t>
      </w:r>
      <w:r w:rsidR="00156A61">
        <w:rPr>
          <w:b w:val="0"/>
        </w:rPr>
        <w:t xml:space="preserve">, </w:t>
      </w:r>
      <w:proofErr w:type="spellStart"/>
      <w:r w:rsidR="00156A61">
        <w:rPr>
          <w:b w:val="0"/>
        </w:rPr>
        <w:t>Tepia</w:t>
      </w:r>
      <w:proofErr w:type="spellEnd"/>
      <w:r w:rsidR="00156A61">
        <w:rPr>
          <w:b w:val="0"/>
        </w:rPr>
        <w:t xml:space="preserve"> külla lisandub üks elanik ja </w:t>
      </w:r>
      <w:proofErr w:type="spellStart"/>
      <w:r w:rsidR="00156A61">
        <w:rPr>
          <w:b w:val="0"/>
        </w:rPr>
        <w:t>Lepä</w:t>
      </w:r>
      <w:proofErr w:type="spellEnd"/>
      <w:r w:rsidR="00156A61">
        <w:rPr>
          <w:b w:val="0"/>
        </w:rPr>
        <w:t xml:space="preserve"> külas väheneb ühe elaniku võrra.</w:t>
      </w:r>
    </w:p>
    <w:p w14:paraId="0B2522EA" w14:textId="77777777" w:rsidR="00A16A8B" w:rsidRDefault="00A16A8B" w:rsidP="0059799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Lahkmejoonte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muutmise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protsess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toimub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vastavalt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4521A">
        <w:rPr>
          <w:rFonts w:ascii="Times New Roman" w:eastAsia="Times New Roman" w:hAnsi="Times New Roman" w:cs="Times New Roman"/>
          <w:sz w:val="24"/>
          <w:szCs w:val="24"/>
        </w:rPr>
        <w:t>abariigi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Valitsuse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määrusele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Asustusüksuse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liigi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nime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lahkmejoonte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määramise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21A">
        <w:rPr>
          <w:rFonts w:ascii="Times New Roman" w:eastAsia="Times New Roman" w:hAnsi="Times New Roman" w:cs="Times New Roman"/>
          <w:sz w:val="24"/>
          <w:szCs w:val="24"/>
        </w:rPr>
        <w:t>alused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proofErr w:type="gramStart"/>
      <w:r w:rsidRPr="00F4521A">
        <w:rPr>
          <w:rFonts w:ascii="Times New Roman" w:eastAsia="Times New Roman" w:hAnsi="Times New Roman" w:cs="Times New Roman"/>
          <w:sz w:val="24"/>
          <w:szCs w:val="24"/>
        </w:rPr>
        <w:t>kord</w:t>
      </w:r>
      <w:proofErr w:type="spellEnd"/>
      <w:r w:rsidRPr="00F4521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F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FB8AE9" w14:textId="77777777" w:rsidR="00A16A8B" w:rsidRDefault="00A16A8B" w:rsidP="005979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75167">
        <w:rPr>
          <w:rFonts w:ascii="Times New Roman" w:hAnsi="Times New Roman" w:cs="Times New Roman"/>
          <w:sz w:val="24"/>
          <w:szCs w:val="24"/>
          <w:lang w:val="et-EE"/>
        </w:rPr>
        <w:t xml:space="preserve">Lahkmejooni puudutav Vabariigi Valitsuse määrus sätestab, et lahkmejoone määramisel arvestatakse: </w:t>
      </w:r>
    </w:p>
    <w:p w14:paraId="3F0CD2B4" w14:textId="1F64E433" w:rsidR="00A16A8B" w:rsidRPr="00275167" w:rsidRDefault="00A16A8B" w:rsidP="005979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75167">
        <w:rPr>
          <w:rFonts w:ascii="Times New Roman" w:hAnsi="Times New Roman" w:cs="Times New Roman"/>
          <w:sz w:val="24"/>
          <w:szCs w:val="24"/>
          <w:lang w:val="et-EE"/>
        </w:rPr>
        <w:t>katastriüksuste piir</w:t>
      </w:r>
      <w:r w:rsidR="00707052">
        <w:rPr>
          <w:rFonts w:ascii="Times New Roman" w:hAnsi="Times New Roman" w:cs="Times New Roman"/>
          <w:sz w:val="24"/>
          <w:szCs w:val="24"/>
          <w:lang w:val="et-EE"/>
        </w:rPr>
        <w:t>e</w:t>
      </w:r>
      <w:r w:rsidRPr="00275167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69FC16DC" w14:textId="3DAE4A37" w:rsidR="00A16A8B" w:rsidRPr="00275167" w:rsidRDefault="00A16A8B" w:rsidP="005979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75167">
        <w:rPr>
          <w:rFonts w:ascii="Times New Roman" w:hAnsi="Times New Roman" w:cs="Times New Roman"/>
          <w:sz w:val="24"/>
          <w:szCs w:val="24"/>
          <w:lang w:val="et-EE"/>
        </w:rPr>
        <w:t>kohalike elanike ettepaneku</w:t>
      </w:r>
      <w:r w:rsidR="00707052">
        <w:rPr>
          <w:rFonts w:ascii="Times New Roman" w:hAnsi="Times New Roman" w:cs="Times New Roman"/>
          <w:sz w:val="24"/>
          <w:szCs w:val="24"/>
          <w:lang w:val="et-EE"/>
        </w:rPr>
        <w:t>id</w:t>
      </w:r>
      <w:r w:rsidRPr="00275167">
        <w:rPr>
          <w:rFonts w:ascii="Times New Roman" w:hAnsi="Times New Roman" w:cs="Times New Roman"/>
          <w:sz w:val="24"/>
          <w:szCs w:val="24"/>
          <w:lang w:val="et-EE"/>
        </w:rPr>
        <w:t xml:space="preserve"> ja arvamus</w:t>
      </w:r>
      <w:r w:rsidR="00707052"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275167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6C8367B4" w14:textId="77777777" w:rsidR="00D2028C" w:rsidRDefault="00D2028C" w:rsidP="005979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2028C">
        <w:rPr>
          <w:rFonts w:ascii="Times New Roman" w:hAnsi="Times New Roman" w:cs="Times New Roman"/>
          <w:sz w:val="24"/>
          <w:szCs w:val="24"/>
          <w:lang w:val="et-EE"/>
        </w:rPr>
        <w:t xml:space="preserve">maakonna-, </w:t>
      </w:r>
      <w:proofErr w:type="spellStart"/>
      <w:r w:rsidRPr="00D2028C">
        <w:rPr>
          <w:rFonts w:ascii="Times New Roman" w:hAnsi="Times New Roman" w:cs="Times New Roman"/>
          <w:sz w:val="24"/>
          <w:szCs w:val="24"/>
          <w:lang w:val="et-EE"/>
        </w:rPr>
        <w:t>üld</w:t>
      </w:r>
      <w:proofErr w:type="spellEnd"/>
      <w:r w:rsidRPr="00D2028C">
        <w:rPr>
          <w:rFonts w:ascii="Times New Roman" w:hAnsi="Times New Roman" w:cs="Times New Roman"/>
          <w:sz w:val="24"/>
          <w:szCs w:val="24"/>
          <w:lang w:val="et-EE"/>
        </w:rPr>
        <w:t xml:space="preserve">- ja detailplaneeringust tulenevaid territooriumi funktsionaalse </w:t>
      </w:r>
      <w:proofErr w:type="spellStart"/>
      <w:r w:rsidRPr="00D2028C">
        <w:rPr>
          <w:rFonts w:ascii="Times New Roman" w:hAnsi="Times New Roman" w:cs="Times New Roman"/>
          <w:sz w:val="24"/>
          <w:szCs w:val="24"/>
          <w:lang w:val="et-EE"/>
        </w:rPr>
        <w:t>tsoneerimise</w:t>
      </w:r>
      <w:proofErr w:type="spellEnd"/>
      <w:r w:rsidRPr="00D2028C">
        <w:rPr>
          <w:rFonts w:ascii="Times New Roman" w:hAnsi="Times New Roman" w:cs="Times New Roman"/>
          <w:sz w:val="24"/>
          <w:szCs w:val="24"/>
          <w:lang w:val="et-EE"/>
        </w:rPr>
        <w:t xml:space="preserve"> põhimõtteid</w:t>
      </w:r>
      <w:r w:rsidR="00A16A8B" w:rsidRPr="00597995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64E2585F" w14:textId="77777777" w:rsidR="00256597" w:rsidRPr="00256597" w:rsidRDefault="00A16A8B" w:rsidP="005979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56597">
        <w:rPr>
          <w:rFonts w:ascii="Times New Roman" w:hAnsi="Times New Roman" w:cs="Times New Roman"/>
          <w:sz w:val="24"/>
          <w:szCs w:val="24"/>
          <w:lang w:val="et-EE"/>
        </w:rPr>
        <w:t>topograafiliste nähtuste ruumikuju</w:t>
      </w:r>
      <w:r w:rsidR="00D2028C" w:rsidRPr="00256597">
        <w:rPr>
          <w:rFonts w:ascii="Times New Roman" w:hAnsi="Times New Roman" w:cs="Times New Roman"/>
          <w:sz w:val="24"/>
          <w:szCs w:val="24"/>
          <w:lang w:val="et-EE"/>
        </w:rPr>
        <w:t>sid</w:t>
      </w:r>
      <w:r w:rsidR="00256597" w:rsidRPr="00256597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324B3B0D" w14:textId="7D077042" w:rsidR="00A16A8B" w:rsidRPr="00256597" w:rsidRDefault="00256597" w:rsidP="005979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6597">
        <w:rPr>
          <w:rFonts w:ascii="Times New Roman" w:hAnsi="Times New Roman" w:cs="Times New Roman"/>
          <w:sz w:val="24"/>
          <w:szCs w:val="24"/>
        </w:rPr>
        <w:t>ruumiandmete</w:t>
      </w:r>
      <w:proofErr w:type="spellEnd"/>
      <w:r w:rsidRPr="0025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597">
        <w:rPr>
          <w:rFonts w:ascii="Times New Roman" w:hAnsi="Times New Roman" w:cs="Times New Roman"/>
          <w:sz w:val="24"/>
          <w:szCs w:val="24"/>
        </w:rPr>
        <w:t>seaduses</w:t>
      </w:r>
      <w:proofErr w:type="spellEnd"/>
      <w:r w:rsidRPr="0025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597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Pr="0025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597">
        <w:rPr>
          <w:rFonts w:ascii="Times New Roman" w:hAnsi="Times New Roman" w:cs="Times New Roman"/>
          <w:sz w:val="24"/>
          <w:szCs w:val="24"/>
        </w:rPr>
        <w:t>geograafilise</w:t>
      </w:r>
      <w:proofErr w:type="spellEnd"/>
      <w:r w:rsidRPr="0025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597">
        <w:rPr>
          <w:rFonts w:ascii="Times New Roman" w:hAnsi="Times New Roman" w:cs="Times New Roman"/>
          <w:sz w:val="24"/>
          <w:szCs w:val="24"/>
        </w:rPr>
        <w:t>aadressiobjekti</w:t>
      </w:r>
      <w:proofErr w:type="spellEnd"/>
      <w:r w:rsidRPr="0025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597">
        <w:rPr>
          <w:rFonts w:ascii="Times New Roman" w:hAnsi="Times New Roman" w:cs="Times New Roman"/>
          <w:sz w:val="24"/>
          <w:szCs w:val="24"/>
        </w:rPr>
        <w:t>leitavuse</w:t>
      </w:r>
      <w:proofErr w:type="spellEnd"/>
      <w:r w:rsidRPr="0025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597">
        <w:rPr>
          <w:rFonts w:ascii="Times New Roman" w:hAnsi="Times New Roman" w:cs="Times New Roman"/>
          <w:sz w:val="24"/>
          <w:szCs w:val="24"/>
        </w:rPr>
        <w:t>tagamise</w:t>
      </w:r>
      <w:proofErr w:type="spellEnd"/>
      <w:r w:rsidRPr="0025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597">
        <w:rPr>
          <w:rFonts w:ascii="Times New Roman" w:hAnsi="Times New Roman" w:cs="Times New Roman"/>
          <w:sz w:val="24"/>
          <w:szCs w:val="24"/>
        </w:rPr>
        <w:t>nõuetega</w:t>
      </w:r>
      <w:proofErr w:type="spellEnd"/>
      <w:r w:rsidR="00597995" w:rsidRPr="00256597">
        <w:rPr>
          <w:rFonts w:ascii="Times New Roman" w:hAnsi="Times New Roman" w:cs="Times New Roman"/>
          <w:sz w:val="24"/>
          <w:szCs w:val="24"/>
        </w:rPr>
        <w:t>.</w:t>
      </w:r>
    </w:p>
    <w:p w14:paraId="60F88879" w14:textId="77777777" w:rsidR="00E539C3" w:rsidRDefault="00121424" w:rsidP="00121424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CE6181">
        <w:rPr>
          <w:rFonts w:ascii="Times New Roman" w:hAnsi="Times New Roman" w:cs="Times New Roman"/>
          <w:iCs/>
          <w:sz w:val="24"/>
          <w:szCs w:val="24"/>
        </w:rPr>
        <w:t>Asustusjaotuse</w:t>
      </w:r>
      <w:proofErr w:type="spellEnd"/>
      <w:r w:rsidRPr="00CE6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6181">
        <w:rPr>
          <w:rFonts w:ascii="Times New Roman" w:hAnsi="Times New Roman" w:cs="Times New Roman"/>
          <w:iCs/>
          <w:sz w:val="24"/>
          <w:szCs w:val="24"/>
        </w:rPr>
        <w:t>muutmise</w:t>
      </w:r>
      <w:proofErr w:type="spellEnd"/>
      <w:r w:rsidRPr="00CE6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6181">
        <w:rPr>
          <w:rFonts w:ascii="Times New Roman" w:hAnsi="Times New Roman" w:cs="Times New Roman"/>
          <w:iCs/>
          <w:sz w:val="24"/>
          <w:szCs w:val="24"/>
        </w:rPr>
        <w:t>algatamine</w:t>
      </w:r>
      <w:proofErr w:type="spellEnd"/>
      <w:r>
        <w:rPr>
          <w:iCs/>
          <w:szCs w:val="24"/>
        </w:rPr>
        <w:t xml:space="preserve"> </w:t>
      </w:r>
      <w:r w:rsidRPr="00CE6181">
        <w:rPr>
          <w:rFonts w:ascii="Times New Roman" w:hAnsi="Times New Roman" w:cs="Times New Roman"/>
          <w:iCs/>
          <w:sz w:val="24"/>
          <w:szCs w:val="24"/>
        </w:rPr>
        <w:t xml:space="preserve">on </w:t>
      </w:r>
      <w:proofErr w:type="spellStart"/>
      <w:r w:rsidRPr="00CE6181">
        <w:rPr>
          <w:rFonts w:ascii="Times New Roman" w:hAnsi="Times New Roman" w:cs="Times New Roman"/>
          <w:iCs/>
          <w:sz w:val="24"/>
          <w:szCs w:val="24"/>
        </w:rPr>
        <w:t>kohaliku</w:t>
      </w:r>
      <w:proofErr w:type="spellEnd"/>
      <w:r w:rsidRPr="00CE6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6181">
        <w:rPr>
          <w:rFonts w:ascii="Times New Roman" w:hAnsi="Times New Roman" w:cs="Times New Roman"/>
          <w:iCs/>
          <w:sz w:val="24"/>
          <w:szCs w:val="24"/>
        </w:rPr>
        <w:t>omavalitsuse</w:t>
      </w:r>
      <w:proofErr w:type="spellEnd"/>
      <w:r w:rsidRPr="00CE6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6181">
        <w:rPr>
          <w:rFonts w:ascii="Times New Roman" w:hAnsi="Times New Roman" w:cs="Times New Roman"/>
          <w:iCs/>
          <w:sz w:val="24"/>
          <w:szCs w:val="24"/>
        </w:rPr>
        <w:t>volikogu</w:t>
      </w:r>
      <w:proofErr w:type="spellEnd"/>
      <w:r w:rsidRPr="00CE61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E6181">
        <w:rPr>
          <w:rFonts w:ascii="Times New Roman" w:hAnsi="Times New Roman" w:cs="Times New Roman"/>
          <w:iCs/>
          <w:sz w:val="24"/>
          <w:szCs w:val="24"/>
        </w:rPr>
        <w:t>pädevuses</w:t>
      </w:r>
      <w:proofErr w:type="spellEnd"/>
      <w:r w:rsidRPr="00CE6181">
        <w:rPr>
          <w:rFonts w:ascii="Times New Roman" w:hAnsi="Times New Roman" w:cs="Times New Roman"/>
          <w:iCs/>
          <w:sz w:val="24"/>
          <w:szCs w:val="24"/>
        </w:rPr>
        <w:t>.</w:t>
      </w:r>
      <w:r w:rsidR="00E539C3" w:rsidRPr="00E539C3">
        <w:t xml:space="preserve"> </w:t>
      </w:r>
    </w:p>
    <w:p w14:paraId="72CFAF9F" w14:textId="5862CA52" w:rsidR="00121424" w:rsidRDefault="00E539C3" w:rsidP="00121424">
      <w:pPr>
        <w:autoSpaceDE w:val="0"/>
        <w:autoSpaceDN w:val="0"/>
        <w:adjustRightInd w:val="0"/>
        <w:spacing w:line="276" w:lineRule="auto"/>
        <w:jc w:val="both"/>
        <w:rPr>
          <w:iCs/>
          <w:szCs w:val="24"/>
        </w:rPr>
      </w:pP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Kohaliku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omavalitsuse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üksus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saadab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volikogu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asustusjaotuse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muutmise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algatamise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otsuse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Regionaal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- ja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Põllumajandusministeeriumile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kümne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tööpäeva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jooksul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pärast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volikogu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otsuse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vastuvõtmist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ja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avaldab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menetluse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algatamise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teate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kohalikus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või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maakondlikus</w:t>
      </w:r>
      <w:proofErr w:type="spellEnd"/>
      <w:r w:rsidRPr="00E539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39C3">
        <w:rPr>
          <w:rFonts w:ascii="Times New Roman" w:hAnsi="Times New Roman" w:cs="Times New Roman"/>
          <w:iCs/>
          <w:sz w:val="24"/>
          <w:szCs w:val="24"/>
        </w:rPr>
        <w:t>ajalehes</w:t>
      </w:r>
      <w:proofErr w:type="spellEnd"/>
    </w:p>
    <w:p w14:paraId="7506679A" w14:textId="77777777" w:rsidR="00597995" w:rsidRPr="00597995" w:rsidRDefault="00597995" w:rsidP="0059799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059DF4E" w14:textId="36188AA6" w:rsidR="005878AB" w:rsidRPr="00B13A90" w:rsidRDefault="005878AB" w:rsidP="002D1146">
      <w:pPr>
        <w:pStyle w:val="Laad2"/>
        <w:numPr>
          <w:ilvl w:val="0"/>
          <w:numId w:val="0"/>
        </w:numPr>
        <w:spacing w:after="240"/>
        <w:jc w:val="both"/>
      </w:pPr>
      <w:r w:rsidRPr="00B13A90">
        <w:t xml:space="preserve">Koostaja: </w:t>
      </w:r>
      <w:r w:rsidR="006B3B50">
        <w:t>Erika Joonas</w:t>
      </w:r>
    </w:p>
    <w:p w14:paraId="22D88AA1" w14:textId="157AF267" w:rsidR="005878AB" w:rsidRPr="00B13A90" w:rsidRDefault="006B3B50" w:rsidP="002D1146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Majandus- ja arendusosakonna juhataja</w:t>
      </w:r>
    </w:p>
    <w:p w14:paraId="7AD83E9D" w14:textId="00982D8F" w:rsidR="00B00BF3" w:rsidRDefault="00B00BF3" w:rsidP="00765B9B"/>
    <w:sectPr w:rsidR="00B00B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455A" w14:textId="77777777" w:rsidR="00C60ADB" w:rsidRDefault="00C60ADB" w:rsidP="00E13A53">
      <w:pPr>
        <w:spacing w:after="0" w:line="240" w:lineRule="auto"/>
      </w:pPr>
      <w:r>
        <w:separator/>
      </w:r>
    </w:p>
  </w:endnote>
  <w:endnote w:type="continuationSeparator" w:id="0">
    <w:p w14:paraId="63690DF4" w14:textId="77777777" w:rsidR="00C60ADB" w:rsidRDefault="00C60ADB" w:rsidP="00E1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2B66" w14:textId="77777777" w:rsidR="00C60ADB" w:rsidRDefault="00C60ADB" w:rsidP="00E13A53">
      <w:pPr>
        <w:spacing w:after="0" w:line="240" w:lineRule="auto"/>
      </w:pPr>
      <w:r>
        <w:separator/>
      </w:r>
    </w:p>
  </w:footnote>
  <w:footnote w:type="continuationSeparator" w:id="0">
    <w:p w14:paraId="7416EEFE" w14:textId="77777777" w:rsidR="00C60ADB" w:rsidRDefault="00C60ADB" w:rsidP="00E1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1996" w14:textId="67DEAF28" w:rsidR="00E13A53" w:rsidRDefault="00E13A53">
    <w:pPr>
      <w:pStyle w:val="Pis"/>
    </w:pPr>
  </w:p>
  <w:p w14:paraId="001898AE" w14:textId="42C3D398" w:rsidR="00E13A53" w:rsidRDefault="00E13A53" w:rsidP="00E13A53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146A5"/>
    <w:multiLevelType w:val="multilevel"/>
    <w:tmpl w:val="0E5C258A"/>
    <w:lvl w:ilvl="0">
      <w:start w:val="1"/>
      <w:numFmt w:val="decimal"/>
      <w:pStyle w:val="Laad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Laad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E86458"/>
    <w:multiLevelType w:val="hybridMultilevel"/>
    <w:tmpl w:val="C562CC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31EA"/>
    <w:multiLevelType w:val="hybridMultilevel"/>
    <w:tmpl w:val="9CBC66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767D"/>
    <w:multiLevelType w:val="hybridMultilevel"/>
    <w:tmpl w:val="CD8025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14B44"/>
    <w:multiLevelType w:val="hybridMultilevel"/>
    <w:tmpl w:val="1B7489D4"/>
    <w:lvl w:ilvl="0" w:tplc="300A79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5660"/>
    <w:multiLevelType w:val="hybridMultilevel"/>
    <w:tmpl w:val="2D48941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6262D"/>
    <w:multiLevelType w:val="hybridMultilevel"/>
    <w:tmpl w:val="AEF0B0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10177"/>
    <w:multiLevelType w:val="hybridMultilevel"/>
    <w:tmpl w:val="D13C7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5A3A"/>
    <w:multiLevelType w:val="hybridMultilevel"/>
    <w:tmpl w:val="C13E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2F84"/>
    <w:multiLevelType w:val="hybridMultilevel"/>
    <w:tmpl w:val="273EF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D26DA"/>
    <w:multiLevelType w:val="hybridMultilevel"/>
    <w:tmpl w:val="65CA4EA0"/>
    <w:lvl w:ilvl="0" w:tplc="F64C49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8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48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088337">
    <w:abstractNumId w:val="1"/>
  </w:num>
  <w:num w:numId="4" w16cid:durableId="1195074169">
    <w:abstractNumId w:val="7"/>
  </w:num>
  <w:num w:numId="5" w16cid:durableId="1263757101">
    <w:abstractNumId w:val="3"/>
  </w:num>
  <w:num w:numId="6" w16cid:durableId="2033874824">
    <w:abstractNumId w:val="2"/>
  </w:num>
  <w:num w:numId="7" w16cid:durableId="1656184359">
    <w:abstractNumId w:val="9"/>
  </w:num>
  <w:num w:numId="8" w16cid:durableId="1497308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962709">
    <w:abstractNumId w:val="1"/>
  </w:num>
  <w:num w:numId="10" w16cid:durableId="1462915423">
    <w:abstractNumId w:val="5"/>
  </w:num>
  <w:num w:numId="11" w16cid:durableId="15346982">
    <w:abstractNumId w:val="6"/>
  </w:num>
  <w:num w:numId="12" w16cid:durableId="1698500967">
    <w:abstractNumId w:val="0"/>
    <w:lvlOverride w:ilvl="0">
      <w:startOverride w:val="5"/>
    </w:lvlOverride>
  </w:num>
  <w:num w:numId="13" w16cid:durableId="1762751838">
    <w:abstractNumId w:val="8"/>
  </w:num>
  <w:num w:numId="14" w16cid:durableId="248656956">
    <w:abstractNumId w:val="4"/>
  </w:num>
  <w:num w:numId="15" w16cid:durableId="624194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F3"/>
    <w:rsid w:val="00030E50"/>
    <w:rsid w:val="000341BF"/>
    <w:rsid w:val="000424CE"/>
    <w:rsid w:val="000439DA"/>
    <w:rsid w:val="000515EB"/>
    <w:rsid w:val="000535DD"/>
    <w:rsid w:val="00055C1E"/>
    <w:rsid w:val="0005736E"/>
    <w:rsid w:val="000605A7"/>
    <w:rsid w:val="00066A05"/>
    <w:rsid w:val="00073431"/>
    <w:rsid w:val="000818CA"/>
    <w:rsid w:val="000928B3"/>
    <w:rsid w:val="00092A35"/>
    <w:rsid w:val="00095AA2"/>
    <w:rsid w:val="000A030F"/>
    <w:rsid w:val="000A2A33"/>
    <w:rsid w:val="000A38F8"/>
    <w:rsid w:val="000A4732"/>
    <w:rsid w:val="000A7834"/>
    <w:rsid w:val="000B66BA"/>
    <w:rsid w:val="000D7936"/>
    <w:rsid w:val="000E24D8"/>
    <w:rsid w:val="00104A22"/>
    <w:rsid w:val="00121424"/>
    <w:rsid w:val="00124BE8"/>
    <w:rsid w:val="00137D2B"/>
    <w:rsid w:val="0014551D"/>
    <w:rsid w:val="00156583"/>
    <w:rsid w:val="00156A61"/>
    <w:rsid w:val="0015713F"/>
    <w:rsid w:val="00164229"/>
    <w:rsid w:val="00173507"/>
    <w:rsid w:val="00174DF0"/>
    <w:rsid w:val="00187395"/>
    <w:rsid w:val="00195B73"/>
    <w:rsid w:val="001A59F8"/>
    <w:rsid w:val="001A684C"/>
    <w:rsid w:val="001A6950"/>
    <w:rsid w:val="001C3FE7"/>
    <w:rsid w:val="001D0168"/>
    <w:rsid w:val="001D6BE0"/>
    <w:rsid w:val="001E6AD7"/>
    <w:rsid w:val="001F2157"/>
    <w:rsid w:val="00200BC5"/>
    <w:rsid w:val="00203037"/>
    <w:rsid w:val="00210FC0"/>
    <w:rsid w:val="002146F0"/>
    <w:rsid w:val="00227190"/>
    <w:rsid w:val="002339C8"/>
    <w:rsid w:val="002410F3"/>
    <w:rsid w:val="0024440E"/>
    <w:rsid w:val="00251156"/>
    <w:rsid w:val="00254441"/>
    <w:rsid w:val="00256143"/>
    <w:rsid w:val="00256597"/>
    <w:rsid w:val="002704AE"/>
    <w:rsid w:val="00270F32"/>
    <w:rsid w:val="00271B8D"/>
    <w:rsid w:val="00280BA8"/>
    <w:rsid w:val="002813CE"/>
    <w:rsid w:val="0028144E"/>
    <w:rsid w:val="002855BA"/>
    <w:rsid w:val="00296C1B"/>
    <w:rsid w:val="002978DC"/>
    <w:rsid w:val="002A4B38"/>
    <w:rsid w:val="002A600C"/>
    <w:rsid w:val="002D1146"/>
    <w:rsid w:val="002D1E88"/>
    <w:rsid w:val="002E176E"/>
    <w:rsid w:val="002E3393"/>
    <w:rsid w:val="002E3685"/>
    <w:rsid w:val="002E7751"/>
    <w:rsid w:val="002F42EC"/>
    <w:rsid w:val="002F7FDA"/>
    <w:rsid w:val="00302680"/>
    <w:rsid w:val="003054EA"/>
    <w:rsid w:val="003056F7"/>
    <w:rsid w:val="00306380"/>
    <w:rsid w:val="0030776E"/>
    <w:rsid w:val="00360652"/>
    <w:rsid w:val="00367C48"/>
    <w:rsid w:val="00374D0B"/>
    <w:rsid w:val="0038010A"/>
    <w:rsid w:val="00383B35"/>
    <w:rsid w:val="0038458D"/>
    <w:rsid w:val="00387BEB"/>
    <w:rsid w:val="003933E2"/>
    <w:rsid w:val="00393514"/>
    <w:rsid w:val="00396618"/>
    <w:rsid w:val="003A6424"/>
    <w:rsid w:val="003B65A3"/>
    <w:rsid w:val="003B6B44"/>
    <w:rsid w:val="003C0317"/>
    <w:rsid w:val="003C253F"/>
    <w:rsid w:val="003C6623"/>
    <w:rsid w:val="003C6683"/>
    <w:rsid w:val="003D37B5"/>
    <w:rsid w:val="003E43C6"/>
    <w:rsid w:val="003F5EC2"/>
    <w:rsid w:val="004045E5"/>
    <w:rsid w:val="00414F3D"/>
    <w:rsid w:val="00416DD8"/>
    <w:rsid w:val="004239E6"/>
    <w:rsid w:val="00430BCA"/>
    <w:rsid w:val="004430C5"/>
    <w:rsid w:val="00450B78"/>
    <w:rsid w:val="00451AEB"/>
    <w:rsid w:val="0045649D"/>
    <w:rsid w:val="00456B80"/>
    <w:rsid w:val="00463C88"/>
    <w:rsid w:val="00466DA7"/>
    <w:rsid w:val="00467607"/>
    <w:rsid w:val="00470189"/>
    <w:rsid w:val="00475D62"/>
    <w:rsid w:val="0048128D"/>
    <w:rsid w:val="00482935"/>
    <w:rsid w:val="0049633E"/>
    <w:rsid w:val="004A406A"/>
    <w:rsid w:val="004D22AB"/>
    <w:rsid w:val="004D6A54"/>
    <w:rsid w:val="004E031F"/>
    <w:rsid w:val="004E1466"/>
    <w:rsid w:val="004F2F5E"/>
    <w:rsid w:val="004F6FF4"/>
    <w:rsid w:val="00503C40"/>
    <w:rsid w:val="00514E1A"/>
    <w:rsid w:val="005309E9"/>
    <w:rsid w:val="0053256B"/>
    <w:rsid w:val="005330F0"/>
    <w:rsid w:val="00534589"/>
    <w:rsid w:val="00536C55"/>
    <w:rsid w:val="00544CBD"/>
    <w:rsid w:val="0055364B"/>
    <w:rsid w:val="00557DEC"/>
    <w:rsid w:val="00560A46"/>
    <w:rsid w:val="005633A1"/>
    <w:rsid w:val="00566DD9"/>
    <w:rsid w:val="005714F4"/>
    <w:rsid w:val="005723D0"/>
    <w:rsid w:val="005725BF"/>
    <w:rsid w:val="00583F20"/>
    <w:rsid w:val="00585F93"/>
    <w:rsid w:val="005878AB"/>
    <w:rsid w:val="00597995"/>
    <w:rsid w:val="005B2297"/>
    <w:rsid w:val="005B5223"/>
    <w:rsid w:val="005B61F6"/>
    <w:rsid w:val="005D60E9"/>
    <w:rsid w:val="005E5529"/>
    <w:rsid w:val="005F16F2"/>
    <w:rsid w:val="005F1ED6"/>
    <w:rsid w:val="00611D4F"/>
    <w:rsid w:val="00614B61"/>
    <w:rsid w:val="00617945"/>
    <w:rsid w:val="006247A2"/>
    <w:rsid w:val="006364B3"/>
    <w:rsid w:val="00645A23"/>
    <w:rsid w:val="00651951"/>
    <w:rsid w:val="00651EF9"/>
    <w:rsid w:val="00652673"/>
    <w:rsid w:val="00656FF8"/>
    <w:rsid w:val="00661A1D"/>
    <w:rsid w:val="00663EBD"/>
    <w:rsid w:val="0067324A"/>
    <w:rsid w:val="00674D3F"/>
    <w:rsid w:val="00674EE1"/>
    <w:rsid w:val="00677944"/>
    <w:rsid w:val="00681F3B"/>
    <w:rsid w:val="00693CF8"/>
    <w:rsid w:val="006A39F9"/>
    <w:rsid w:val="006A5A0A"/>
    <w:rsid w:val="006A6490"/>
    <w:rsid w:val="006B051A"/>
    <w:rsid w:val="006B2F74"/>
    <w:rsid w:val="006B3B50"/>
    <w:rsid w:val="006B40AB"/>
    <w:rsid w:val="006B512D"/>
    <w:rsid w:val="006C1985"/>
    <w:rsid w:val="006C74A4"/>
    <w:rsid w:val="006D1CA1"/>
    <w:rsid w:val="006E3987"/>
    <w:rsid w:val="006E591D"/>
    <w:rsid w:val="006F0783"/>
    <w:rsid w:val="00707052"/>
    <w:rsid w:val="00724A34"/>
    <w:rsid w:val="00735501"/>
    <w:rsid w:val="00743F10"/>
    <w:rsid w:val="00746728"/>
    <w:rsid w:val="00747946"/>
    <w:rsid w:val="00751CC3"/>
    <w:rsid w:val="007655EC"/>
    <w:rsid w:val="00765B9B"/>
    <w:rsid w:val="0078462F"/>
    <w:rsid w:val="00787A47"/>
    <w:rsid w:val="007924E3"/>
    <w:rsid w:val="007938BD"/>
    <w:rsid w:val="007C025C"/>
    <w:rsid w:val="007C448F"/>
    <w:rsid w:val="007C69F7"/>
    <w:rsid w:val="007C79F4"/>
    <w:rsid w:val="007D4CD0"/>
    <w:rsid w:val="007E5180"/>
    <w:rsid w:val="007F4717"/>
    <w:rsid w:val="007F5E34"/>
    <w:rsid w:val="007F6640"/>
    <w:rsid w:val="0080639F"/>
    <w:rsid w:val="00810572"/>
    <w:rsid w:val="00844146"/>
    <w:rsid w:val="00851D88"/>
    <w:rsid w:val="00852D40"/>
    <w:rsid w:val="00855F2D"/>
    <w:rsid w:val="008605C2"/>
    <w:rsid w:val="008624B0"/>
    <w:rsid w:val="00865423"/>
    <w:rsid w:val="008806D0"/>
    <w:rsid w:val="008A0162"/>
    <w:rsid w:val="008A0842"/>
    <w:rsid w:val="008B3254"/>
    <w:rsid w:val="008B4C2E"/>
    <w:rsid w:val="008B54FB"/>
    <w:rsid w:val="008C2510"/>
    <w:rsid w:val="008C7DFD"/>
    <w:rsid w:val="008D5E0F"/>
    <w:rsid w:val="008E0100"/>
    <w:rsid w:val="008E2594"/>
    <w:rsid w:val="008E3B17"/>
    <w:rsid w:val="008F1800"/>
    <w:rsid w:val="008F34BE"/>
    <w:rsid w:val="009141FC"/>
    <w:rsid w:val="0092670F"/>
    <w:rsid w:val="00937970"/>
    <w:rsid w:val="00945059"/>
    <w:rsid w:val="00946BF8"/>
    <w:rsid w:val="00952551"/>
    <w:rsid w:val="0095715D"/>
    <w:rsid w:val="00960754"/>
    <w:rsid w:val="00974E68"/>
    <w:rsid w:val="00992E3D"/>
    <w:rsid w:val="00994AE4"/>
    <w:rsid w:val="009A12B6"/>
    <w:rsid w:val="009A5D22"/>
    <w:rsid w:val="009B0565"/>
    <w:rsid w:val="009D0E9F"/>
    <w:rsid w:val="009D68A6"/>
    <w:rsid w:val="009E6BB1"/>
    <w:rsid w:val="009E7BDF"/>
    <w:rsid w:val="009E7FB1"/>
    <w:rsid w:val="009F3B9C"/>
    <w:rsid w:val="009F52E9"/>
    <w:rsid w:val="009F6C89"/>
    <w:rsid w:val="009F7E00"/>
    <w:rsid w:val="00A14F0A"/>
    <w:rsid w:val="00A16A8B"/>
    <w:rsid w:val="00A21897"/>
    <w:rsid w:val="00A237E6"/>
    <w:rsid w:val="00A23FA1"/>
    <w:rsid w:val="00A33BED"/>
    <w:rsid w:val="00A34020"/>
    <w:rsid w:val="00A3453A"/>
    <w:rsid w:val="00A3732B"/>
    <w:rsid w:val="00A5178D"/>
    <w:rsid w:val="00A52C81"/>
    <w:rsid w:val="00A5440A"/>
    <w:rsid w:val="00A57FD0"/>
    <w:rsid w:val="00A66F8B"/>
    <w:rsid w:val="00A74060"/>
    <w:rsid w:val="00A75464"/>
    <w:rsid w:val="00A970D4"/>
    <w:rsid w:val="00A97C72"/>
    <w:rsid w:val="00AA2952"/>
    <w:rsid w:val="00AA30AD"/>
    <w:rsid w:val="00AA4232"/>
    <w:rsid w:val="00AA4366"/>
    <w:rsid w:val="00AA6E02"/>
    <w:rsid w:val="00AB1843"/>
    <w:rsid w:val="00AB32D6"/>
    <w:rsid w:val="00AC2772"/>
    <w:rsid w:val="00AC2BE6"/>
    <w:rsid w:val="00AD1113"/>
    <w:rsid w:val="00AD4266"/>
    <w:rsid w:val="00AD53ED"/>
    <w:rsid w:val="00AF4C86"/>
    <w:rsid w:val="00B00BF3"/>
    <w:rsid w:val="00B05804"/>
    <w:rsid w:val="00B13A90"/>
    <w:rsid w:val="00B1404F"/>
    <w:rsid w:val="00B154C5"/>
    <w:rsid w:val="00B1620F"/>
    <w:rsid w:val="00B170D6"/>
    <w:rsid w:val="00B276C5"/>
    <w:rsid w:val="00B40459"/>
    <w:rsid w:val="00B41930"/>
    <w:rsid w:val="00B47185"/>
    <w:rsid w:val="00B663D9"/>
    <w:rsid w:val="00B80912"/>
    <w:rsid w:val="00BA7F5A"/>
    <w:rsid w:val="00BB3C24"/>
    <w:rsid w:val="00BB4BBA"/>
    <w:rsid w:val="00BD6B9B"/>
    <w:rsid w:val="00BE3025"/>
    <w:rsid w:val="00BE3E12"/>
    <w:rsid w:val="00BF7C71"/>
    <w:rsid w:val="00BF7FD1"/>
    <w:rsid w:val="00C03D90"/>
    <w:rsid w:val="00C066A7"/>
    <w:rsid w:val="00C15D95"/>
    <w:rsid w:val="00C368A4"/>
    <w:rsid w:val="00C60174"/>
    <w:rsid w:val="00C60ADB"/>
    <w:rsid w:val="00C618B9"/>
    <w:rsid w:val="00C742E3"/>
    <w:rsid w:val="00C82C75"/>
    <w:rsid w:val="00C92806"/>
    <w:rsid w:val="00CA202C"/>
    <w:rsid w:val="00CA265A"/>
    <w:rsid w:val="00CB5C66"/>
    <w:rsid w:val="00CC189A"/>
    <w:rsid w:val="00CC5795"/>
    <w:rsid w:val="00CD3332"/>
    <w:rsid w:val="00CE5692"/>
    <w:rsid w:val="00CF4072"/>
    <w:rsid w:val="00D02FB3"/>
    <w:rsid w:val="00D049D7"/>
    <w:rsid w:val="00D05BBB"/>
    <w:rsid w:val="00D1792A"/>
    <w:rsid w:val="00D2028C"/>
    <w:rsid w:val="00D20F6C"/>
    <w:rsid w:val="00D246DE"/>
    <w:rsid w:val="00D3154F"/>
    <w:rsid w:val="00D31E0C"/>
    <w:rsid w:val="00D5428A"/>
    <w:rsid w:val="00D55406"/>
    <w:rsid w:val="00D6152F"/>
    <w:rsid w:val="00D760F7"/>
    <w:rsid w:val="00D86BDC"/>
    <w:rsid w:val="00D9508C"/>
    <w:rsid w:val="00D97A36"/>
    <w:rsid w:val="00DB3A3A"/>
    <w:rsid w:val="00DB3FCF"/>
    <w:rsid w:val="00DB4E22"/>
    <w:rsid w:val="00DB6DD1"/>
    <w:rsid w:val="00DC1985"/>
    <w:rsid w:val="00DD64E9"/>
    <w:rsid w:val="00DD7445"/>
    <w:rsid w:val="00DD7A3C"/>
    <w:rsid w:val="00DE2247"/>
    <w:rsid w:val="00DF286C"/>
    <w:rsid w:val="00DF29D9"/>
    <w:rsid w:val="00DF3073"/>
    <w:rsid w:val="00DF5888"/>
    <w:rsid w:val="00E01C56"/>
    <w:rsid w:val="00E0398A"/>
    <w:rsid w:val="00E13A53"/>
    <w:rsid w:val="00E208B7"/>
    <w:rsid w:val="00E3503C"/>
    <w:rsid w:val="00E3773A"/>
    <w:rsid w:val="00E539C3"/>
    <w:rsid w:val="00E53E82"/>
    <w:rsid w:val="00E61B60"/>
    <w:rsid w:val="00E635CA"/>
    <w:rsid w:val="00E809FD"/>
    <w:rsid w:val="00E934F8"/>
    <w:rsid w:val="00E9436F"/>
    <w:rsid w:val="00E96827"/>
    <w:rsid w:val="00EA02A6"/>
    <w:rsid w:val="00EA3D7E"/>
    <w:rsid w:val="00EA77AD"/>
    <w:rsid w:val="00EB228E"/>
    <w:rsid w:val="00EB2916"/>
    <w:rsid w:val="00EB32E7"/>
    <w:rsid w:val="00EB5EE8"/>
    <w:rsid w:val="00EC310E"/>
    <w:rsid w:val="00EE1BC9"/>
    <w:rsid w:val="00EE2341"/>
    <w:rsid w:val="00EE3C33"/>
    <w:rsid w:val="00EF6FB8"/>
    <w:rsid w:val="00F037BE"/>
    <w:rsid w:val="00F04D4E"/>
    <w:rsid w:val="00F22BF3"/>
    <w:rsid w:val="00F318F9"/>
    <w:rsid w:val="00F33915"/>
    <w:rsid w:val="00F503FC"/>
    <w:rsid w:val="00F526A3"/>
    <w:rsid w:val="00F548F6"/>
    <w:rsid w:val="00F54F64"/>
    <w:rsid w:val="00F61A1B"/>
    <w:rsid w:val="00F64B4F"/>
    <w:rsid w:val="00F70966"/>
    <w:rsid w:val="00F75000"/>
    <w:rsid w:val="00F9113A"/>
    <w:rsid w:val="00FA1106"/>
    <w:rsid w:val="00FB437C"/>
    <w:rsid w:val="00FC3E73"/>
    <w:rsid w:val="00FD5A9B"/>
    <w:rsid w:val="00FE6E10"/>
    <w:rsid w:val="00FF3363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EC78"/>
  <w15:chartTrackingRefBased/>
  <w15:docId w15:val="{2EC72431-B022-4F91-8612-4EC20F3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78AB"/>
    <w:pPr>
      <w:spacing w:line="256" w:lineRule="auto"/>
    </w:pPr>
    <w:rPr>
      <w:kern w:val="0"/>
      <w:lang w:val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1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13A53"/>
  </w:style>
  <w:style w:type="paragraph" w:styleId="Jalus">
    <w:name w:val="footer"/>
    <w:basedOn w:val="Normaallaad"/>
    <w:link w:val="JalusMrk"/>
    <w:uiPriority w:val="99"/>
    <w:unhideWhenUsed/>
    <w:rsid w:val="00E1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13A53"/>
  </w:style>
  <w:style w:type="character" w:customStyle="1" w:styleId="NormaallaadveebMrk">
    <w:name w:val="Normaallaad (veeb) Märk"/>
    <w:link w:val="Normaallaadveeb"/>
    <w:uiPriority w:val="99"/>
    <w:semiHidden/>
    <w:locked/>
    <w:rsid w:val="005878AB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link w:val="NormaallaadveebMrk"/>
    <w:uiPriority w:val="99"/>
    <w:semiHidden/>
    <w:unhideWhenUsed/>
    <w:rsid w:val="005878A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kern w:val="2"/>
      <w:sz w:val="24"/>
      <w:szCs w:val="24"/>
      <w:lang w:val="et-EE" w:eastAsia="et-EE"/>
      <w14:ligatures w14:val="standardContextual"/>
    </w:rPr>
  </w:style>
  <w:style w:type="paragraph" w:styleId="Pealkiri">
    <w:name w:val="Title"/>
    <w:basedOn w:val="Normaallaad"/>
    <w:link w:val="PealkiriMrk"/>
    <w:uiPriority w:val="99"/>
    <w:qFormat/>
    <w:rsid w:val="005878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5878A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oendilik">
    <w:name w:val="List Paragraph"/>
    <w:basedOn w:val="Normaallaad"/>
    <w:uiPriority w:val="34"/>
    <w:qFormat/>
    <w:rsid w:val="005878AB"/>
    <w:pPr>
      <w:ind w:left="720"/>
      <w:contextualSpacing/>
    </w:pPr>
  </w:style>
  <w:style w:type="character" w:customStyle="1" w:styleId="Laad1Mrk">
    <w:name w:val="Laad1 Märk"/>
    <w:basedOn w:val="NormaallaadveebMrk"/>
    <w:link w:val="Laad1"/>
    <w:locked/>
    <w:rsid w:val="005878AB"/>
    <w:rPr>
      <w:rFonts w:ascii="Times New Roman" w:eastAsia="Times New Roman" w:hAnsi="Times New Roman" w:cs="Times New Roman"/>
      <w:b/>
      <w:sz w:val="24"/>
      <w:szCs w:val="24"/>
      <w:lang w:eastAsia="et-EE"/>
    </w:rPr>
  </w:style>
  <w:style w:type="paragraph" w:customStyle="1" w:styleId="Laad1">
    <w:name w:val="Laad1"/>
    <w:basedOn w:val="Normaallaadveeb"/>
    <w:link w:val="Laad1Mrk"/>
    <w:qFormat/>
    <w:rsid w:val="005878AB"/>
    <w:pPr>
      <w:numPr>
        <w:numId w:val="1"/>
      </w:numPr>
      <w:spacing w:before="240" w:beforeAutospacing="0" w:after="120" w:afterAutospacing="0" w:line="240" w:lineRule="auto"/>
    </w:pPr>
    <w:rPr>
      <w:b/>
    </w:rPr>
  </w:style>
  <w:style w:type="character" w:customStyle="1" w:styleId="Laad2Mrk">
    <w:name w:val="Laad2 Märk"/>
    <w:basedOn w:val="Laad1Mrk"/>
    <w:link w:val="Laad2"/>
    <w:locked/>
    <w:rsid w:val="005878AB"/>
    <w:rPr>
      <w:rFonts w:ascii="Times New Roman" w:eastAsia="Times New Roman" w:hAnsi="Times New Roman" w:cs="Times New Roman"/>
      <w:b w:val="0"/>
      <w:sz w:val="24"/>
      <w:szCs w:val="24"/>
      <w:lang w:eastAsia="et-EE"/>
    </w:rPr>
  </w:style>
  <w:style w:type="paragraph" w:customStyle="1" w:styleId="Laad2">
    <w:name w:val="Laad2"/>
    <w:basedOn w:val="Laad1"/>
    <w:link w:val="Laad2Mrk"/>
    <w:qFormat/>
    <w:rsid w:val="005878AB"/>
    <w:pPr>
      <w:numPr>
        <w:ilvl w:val="1"/>
      </w:numPr>
      <w:spacing w:before="0" w:after="0"/>
    </w:pPr>
    <w:rPr>
      <w:b w:val="0"/>
    </w:rPr>
  </w:style>
  <w:style w:type="character" w:customStyle="1" w:styleId="markedcontent">
    <w:name w:val="markedcontent"/>
    <w:basedOn w:val="Liguvaikefont"/>
    <w:rsid w:val="00787A47"/>
  </w:style>
  <w:style w:type="table" w:styleId="Kontuurtabel">
    <w:name w:val="Table Grid"/>
    <w:basedOn w:val="Normaaltabel"/>
    <w:uiPriority w:val="39"/>
    <w:rsid w:val="00D5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httekst">
    <w:name w:val="Plain Text"/>
    <w:basedOn w:val="Normaallaad"/>
    <w:link w:val="LihttekstMrk"/>
    <w:uiPriority w:val="99"/>
    <w:unhideWhenUsed/>
    <w:rsid w:val="00B47185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LihttekstMrk">
    <w:name w:val="Lihttekst Märk"/>
    <w:basedOn w:val="Liguvaikefont"/>
    <w:link w:val="Lihttekst"/>
    <w:uiPriority w:val="99"/>
    <w:rsid w:val="00B47185"/>
    <w:rPr>
      <w:rFonts w:ascii="Consolas" w:hAnsi="Consolas"/>
      <w:sz w:val="21"/>
      <w:szCs w:val="21"/>
      <w:lang w:val="en-GB"/>
    </w:rPr>
  </w:style>
  <w:style w:type="paragraph" w:customStyle="1" w:styleId="Default">
    <w:name w:val="Default"/>
    <w:rsid w:val="00DB3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Tugev">
    <w:name w:val="Strong"/>
    <w:basedOn w:val="Liguvaikefont"/>
    <w:uiPriority w:val="22"/>
    <w:qFormat/>
    <w:rsid w:val="00B80912"/>
    <w:rPr>
      <w:b/>
      <w:bCs/>
    </w:rPr>
  </w:style>
  <w:style w:type="paragraph" w:customStyle="1" w:styleId="p1">
    <w:name w:val="p1"/>
    <w:basedOn w:val="Normaallaad"/>
    <w:rsid w:val="004E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Kokla</dc:creator>
  <cp:keywords/>
  <dc:description/>
  <cp:lastModifiedBy>Erika Joonas</cp:lastModifiedBy>
  <cp:revision>35</cp:revision>
  <dcterms:created xsi:type="dcterms:W3CDTF">2024-11-08T08:55:00Z</dcterms:created>
  <dcterms:modified xsi:type="dcterms:W3CDTF">2024-12-18T14:18:00Z</dcterms:modified>
</cp:coreProperties>
</file>